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3884B" w14:textId="427E3612" w:rsidR="004E66BC" w:rsidRPr="00C345A7" w:rsidRDefault="00351293" w:rsidP="00C345A7">
      <w:pPr>
        <w:jc w:val="center"/>
        <w:rPr>
          <w:sz w:val="24"/>
          <w:szCs w:val="24"/>
        </w:rPr>
      </w:pPr>
      <w:r>
        <w:rPr>
          <w:noProof/>
        </w:rPr>
        <mc:AlternateContent>
          <mc:Choice Requires="wps">
            <w:drawing>
              <wp:anchor distT="45720" distB="45720" distL="114300" distR="114300" simplePos="0" relativeHeight="251660288" behindDoc="0" locked="0" layoutInCell="1" allowOverlap="1" wp14:anchorId="2E5780D6" wp14:editId="0FF4F5F4">
                <wp:simplePos x="0" y="0"/>
                <wp:positionH relativeFrom="column">
                  <wp:posOffset>1557020</wp:posOffset>
                </wp:positionH>
                <wp:positionV relativeFrom="paragraph">
                  <wp:posOffset>419100</wp:posOffset>
                </wp:positionV>
                <wp:extent cx="2254250" cy="68580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250" cy="685800"/>
                        </a:xfrm>
                        <a:prstGeom prst="rect">
                          <a:avLst/>
                        </a:prstGeom>
                        <a:noFill/>
                        <a:ln w="9525">
                          <a:noFill/>
                          <a:miter lim="800000"/>
                          <a:headEnd/>
                          <a:tailEnd/>
                        </a:ln>
                      </wps:spPr>
                      <wps:txbx>
                        <w:txbxContent>
                          <w:p w14:paraId="6DEDFDBC" w14:textId="43F40EBF" w:rsidR="004E66BC" w:rsidRDefault="004E66BC">
                            <w:pPr>
                              <w:rPr>
                                <w:rFonts w:ascii="Dreaming Outloud Pro" w:hAnsi="Dreaming Outloud Pro" w:cs="Dreaming Outloud Pro"/>
                                <w:b/>
                                <w:bCs/>
                                <w:color w:val="FFFF99"/>
                                <w:sz w:val="40"/>
                                <w:szCs w:val="40"/>
                              </w:rPr>
                            </w:pPr>
                            <w:r w:rsidRPr="004E66BC">
                              <w:rPr>
                                <w:rFonts w:ascii="Dreaming Outloud Pro" w:hAnsi="Dreaming Outloud Pro" w:cs="Dreaming Outloud Pro"/>
                                <w:b/>
                                <w:bCs/>
                                <w:color w:val="FFFF99"/>
                                <w:sz w:val="40"/>
                                <w:szCs w:val="40"/>
                              </w:rPr>
                              <w:t>Porque de él brota la Vida. (</w:t>
                            </w:r>
                            <w:proofErr w:type="spellStart"/>
                            <w:r w:rsidRPr="004E66BC">
                              <w:rPr>
                                <w:rFonts w:ascii="Dreaming Outloud Pro" w:hAnsi="Dreaming Outloud Pro" w:cs="Dreaming Outloud Pro"/>
                                <w:b/>
                                <w:bCs/>
                                <w:color w:val="FFFF99"/>
                                <w:sz w:val="40"/>
                                <w:szCs w:val="40"/>
                              </w:rPr>
                              <w:t>Prov</w:t>
                            </w:r>
                            <w:proofErr w:type="spellEnd"/>
                            <w:r w:rsidRPr="004E66BC">
                              <w:rPr>
                                <w:rFonts w:ascii="Dreaming Outloud Pro" w:hAnsi="Dreaming Outloud Pro" w:cs="Dreaming Outloud Pro"/>
                                <w:b/>
                                <w:bCs/>
                                <w:color w:val="FFFF99"/>
                                <w:sz w:val="40"/>
                                <w:szCs w:val="40"/>
                              </w:rPr>
                              <w:t xml:space="preserve"> 4,23)</w:t>
                            </w:r>
                          </w:p>
                          <w:p w14:paraId="5874456E" w14:textId="77777777" w:rsidR="004E66BC" w:rsidRDefault="004E66BC">
                            <w:pPr>
                              <w:rPr>
                                <w:rFonts w:ascii="Dreaming Outloud Pro" w:hAnsi="Dreaming Outloud Pro" w:cs="Dreaming Outloud Pro"/>
                                <w:b/>
                                <w:bCs/>
                                <w:color w:val="FFFF99"/>
                                <w:sz w:val="40"/>
                                <w:szCs w:val="40"/>
                              </w:rPr>
                            </w:pPr>
                          </w:p>
                          <w:p w14:paraId="7F34D655" w14:textId="77777777" w:rsidR="004E66BC" w:rsidRDefault="004E66BC">
                            <w:pPr>
                              <w:rPr>
                                <w:rFonts w:ascii="Dreaming Outloud Pro" w:hAnsi="Dreaming Outloud Pro" w:cs="Dreaming Outloud Pro"/>
                                <w:b/>
                                <w:bCs/>
                                <w:color w:val="FFFF99"/>
                                <w:sz w:val="40"/>
                                <w:szCs w:val="40"/>
                              </w:rPr>
                            </w:pPr>
                          </w:p>
                          <w:p w14:paraId="4F7942D4" w14:textId="77777777" w:rsidR="004E66BC" w:rsidRPr="004E66BC" w:rsidRDefault="004E66BC">
                            <w:pPr>
                              <w:rPr>
                                <w:rFonts w:ascii="Dreaming Outloud Pro" w:hAnsi="Dreaming Outloud Pro" w:cs="Dreaming Outloud Pro"/>
                                <w:b/>
                                <w:bCs/>
                                <w:color w:val="FFFF99"/>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5780D6" id="_x0000_t202" coordsize="21600,21600" o:spt="202" path="m,l,21600r21600,l21600,xe">
                <v:stroke joinstyle="miter"/>
                <v:path gradientshapeok="t" o:connecttype="rect"/>
              </v:shapetype>
              <v:shape id="Cuadro de texto 2" o:spid="_x0000_s1026" type="#_x0000_t202" style="position:absolute;left:0;text-align:left;margin-left:122.6pt;margin-top:33pt;width:177.5pt;height:5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" filled="f" stroked="f">
                <v:textbox>
                  <w:txbxContent>
                    <w:p w14:paraId="6DEDFDBC" w14:textId="43F40EBF" w:rsidR="004E66BC" w:rsidRDefault="004E66BC">
                      <w:pPr>
                        <w:rPr>
                          <w:rFonts w:ascii="Dreaming Outloud Pro" w:hAnsi="Dreaming Outloud Pro" w:cs="Dreaming Outloud Pro"/>
                          <w:b/>
                          <w:bCs/>
                          <w:color w:val="FFFF99"/>
                          <w:sz w:val="40"/>
                          <w:szCs w:val="40"/>
                        </w:rPr>
                      </w:pPr>
                      <w:r w:rsidRPr="004E66BC">
                        <w:rPr>
                          <w:rFonts w:ascii="Dreaming Outloud Pro" w:hAnsi="Dreaming Outloud Pro" w:cs="Dreaming Outloud Pro"/>
                          <w:b/>
                          <w:bCs/>
                          <w:color w:val="FFFF99"/>
                          <w:sz w:val="40"/>
                          <w:szCs w:val="40"/>
                        </w:rPr>
                        <w:t>Porque de él brota la Vida. (</w:t>
                      </w:r>
                      <w:proofErr w:type="spellStart"/>
                      <w:r w:rsidRPr="004E66BC">
                        <w:rPr>
                          <w:rFonts w:ascii="Dreaming Outloud Pro" w:hAnsi="Dreaming Outloud Pro" w:cs="Dreaming Outloud Pro"/>
                          <w:b/>
                          <w:bCs/>
                          <w:color w:val="FFFF99"/>
                          <w:sz w:val="40"/>
                          <w:szCs w:val="40"/>
                        </w:rPr>
                        <w:t>Prov</w:t>
                      </w:r>
                      <w:proofErr w:type="spellEnd"/>
                      <w:r w:rsidRPr="004E66BC">
                        <w:rPr>
                          <w:rFonts w:ascii="Dreaming Outloud Pro" w:hAnsi="Dreaming Outloud Pro" w:cs="Dreaming Outloud Pro"/>
                          <w:b/>
                          <w:bCs/>
                          <w:color w:val="FFFF99"/>
                          <w:sz w:val="40"/>
                          <w:szCs w:val="40"/>
                        </w:rPr>
                        <w:t xml:space="preserve"> 4,23)</w:t>
                      </w:r>
                    </w:p>
                    <w:p w14:paraId="5874456E" w14:textId="77777777" w:rsidR="004E66BC" w:rsidRDefault="004E66BC">
                      <w:pPr>
                        <w:rPr>
                          <w:rFonts w:ascii="Dreaming Outloud Pro" w:hAnsi="Dreaming Outloud Pro" w:cs="Dreaming Outloud Pro"/>
                          <w:b/>
                          <w:bCs/>
                          <w:color w:val="FFFF99"/>
                          <w:sz w:val="40"/>
                          <w:szCs w:val="40"/>
                        </w:rPr>
                      </w:pPr>
                    </w:p>
                    <w:p w14:paraId="7F34D655" w14:textId="77777777" w:rsidR="004E66BC" w:rsidRDefault="004E66BC">
                      <w:pPr>
                        <w:rPr>
                          <w:rFonts w:ascii="Dreaming Outloud Pro" w:hAnsi="Dreaming Outloud Pro" w:cs="Dreaming Outloud Pro"/>
                          <w:b/>
                          <w:bCs/>
                          <w:color w:val="FFFF99"/>
                          <w:sz w:val="40"/>
                          <w:szCs w:val="40"/>
                        </w:rPr>
                      </w:pPr>
                    </w:p>
                    <w:p w14:paraId="4F7942D4" w14:textId="77777777" w:rsidR="004E66BC" w:rsidRPr="004E66BC" w:rsidRDefault="004E66BC">
                      <w:pPr>
                        <w:rPr>
                          <w:rFonts w:ascii="Dreaming Outloud Pro" w:hAnsi="Dreaming Outloud Pro" w:cs="Dreaming Outloud Pro"/>
                          <w:b/>
                          <w:bCs/>
                          <w:color w:val="FFFF99"/>
                          <w:sz w:val="40"/>
                          <w:szCs w:val="40"/>
                        </w:rPr>
                      </w:pPr>
                    </w:p>
                  </w:txbxContent>
                </v:textbox>
                <w10:wrap type="square"/>
              </v:shape>
            </w:pict>
          </mc:Fallback>
        </mc:AlternateContent>
      </w:r>
      <w:r w:rsidR="0018339C" w:rsidRPr="004E66BC">
        <w:rPr>
          <w:b/>
          <w:outline/>
          <w:noProof/>
          <w:color w:val="E97132"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mc:AlternateContent>
          <mc:Choice Requires="wps">
            <w:drawing>
              <wp:anchor distT="45720" distB="45720" distL="114300" distR="114300" simplePos="0" relativeHeight="251662336" behindDoc="0" locked="0" layoutInCell="1" allowOverlap="1" wp14:anchorId="1987C08B" wp14:editId="2F3B89DE">
                <wp:simplePos x="0" y="0"/>
                <wp:positionH relativeFrom="column">
                  <wp:posOffset>1569720</wp:posOffset>
                </wp:positionH>
                <wp:positionV relativeFrom="paragraph">
                  <wp:posOffset>2482215</wp:posOffset>
                </wp:positionV>
                <wp:extent cx="1250950" cy="727710"/>
                <wp:effectExtent l="0" t="0" r="0" b="0"/>
                <wp:wrapSquare wrapText="bothSides"/>
                <wp:docPr id="28427134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0" cy="727710"/>
                        </a:xfrm>
                        <a:prstGeom prst="rect">
                          <a:avLst/>
                        </a:prstGeom>
                        <a:noFill/>
                        <a:ln w="9525">
                          <a:noFill/>
                          <a:miter lim="800000"/>
                          <a:headEnd/>
                          <a:tailEnd/>
                        </a:ln>
                      </wps:spPr>
                      <wps:txbx>
                        <w:txbxContent>
                          <w:p w14:paraId="354F66FD" w14:textId="2A4198E9" w:rsidR="004E66BC" w:rsidRPr="0018339C" w:rsidRDefault="004E66BC">
                            <w:pPr>
                              <w:rPr>
                                <w:rFonts w:ascii="Dreaming Outloud Pro" w:hAnsi="Dreaming Outloud Pro" w:cs="Dreaming Outloud Pro"/>
                                <w:b/>
                                <w:bCs/>
                                <w:color w:val="FFFF00"/>
                                <w:sz w:val="72"/>
                                <w:szCs w:val="72"/>
                              </w:rPr>
                            </w:pPr>
                            <w:r w:rsidRPr="0018339C">
                              <w:rPr>
                                <w:rFonts w:ascii="Dreaming Outloud Pro" w:hAnsi="Dreaming Outloud Pro" w:cs="Dreaming Outloud Pro"/>
                                <w:b/>
                                <w:bCs/>
                                <w:color w:val="FFFF00"/>
                                <w:sz w:val="72"/>
                                <w:szCs w:val="72"/>
                              </w:rPr>
                              <w:t>¡Vive</w:t>
                            </w:r>
                            <w:r w:rsidR="0018339C">
                              <w:rPr>
                                <w:rFonts w:ascii="Dreaming Outloud Pro" w:hAnsi="Dreaming Outloud Pro" w:cs="Dreaming Outloud Pro"/>
                                <w:b/>
                                <w:bCs/>
                                <w:color w:val="FFFF00"/>
                                <w:sz w:val="72"/>
                                <w:szCs w:val="72"/>
                              </w:rPr>
                              <w:t>!</w:t>
                            </w:r>
                            <w:r w:rsidRPr="0018339C">
                              <w:rPr>
                                <w:rFonts w:ascii="Dreaming Outloud Pro" w:hAnsi="Dreaming Outloud Pro" w:cs="Dreaming Outloud Pro"/>
                                <w:b/>
                                <w:bCs/>
                                <w:color w:val="FFFF00"/>
                                <w:sz w:val="72"/>
                                <w:szCs w:val="7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87C08B" id="_x0000_s1027" type="#_x0000_t202" style="position:absolute;left:0;text-align:left;margin-left:123.6pt;margin-top:195.45pt;width:98.5pt;height:57.3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" filled="f" stroked="f">
                <v:textbox>
                  <w:txbxContent>
                    <w:p w14:paraId="354F66FD" w14:textId="2A4198E9" w:rsidR="004E66BC" w:rsidRPr="0018339C" w:rsidRDefault="004E66BC">
                      <w:pPr>
                        <w:rPr>
                          <w:rFonts w:ascii="Dreaming Outloud Pro" w:hAnsi="Dreaming Outloud Pro" w:cs="Dreaming Outloud Pro"/>
                          <w:b/>
                          <w:bCs/>
                          <w:color w:val="FFFF00"/>
                          <w:sz w:val="72"/>
                          <w:szCs w:val="72"/>
                        </w:rPr>
                      </w:pPr>
                      <w:r w:rsidRPr="0018339C">
                        <w:rPr>
                          <w:rFonts w:ascii="Dreaming Outloud Pro" w:hAnsi="Dreaming Outloud Pro" w:cs="Dreaming Outloud Pro"/>
                          <w:b/>
                          <w:bCs/>
                          <w:color w:val="FFFF00"/>
                          <w:sz w:val="72"/>
                          <w:szCs w:val="72"/>
                        </w:rPr>
                        <w:t>¡Vive</w:t>
                      </w:r>
                      <w:r w:rsidR="0018339C">
                        <w:rPr>
                          <w:rFonts w:ascii="Dreaming Outloud Pro" w:hAnsi="Dreaming Outloud Pro" w:cs="Dreaming Outloud Pro"/>
                          <w:b/>
                          <w:bCs/>
                          <w:color w:val="FFFF00"/>
                          <w:sz w:val="72"/>
                          <w:szCs w:val="72"/>
                        </w:rPr>
                        <w:t>!</w:t>
                      </w:r>
                      <w:r w:rsidRPr="0018339C">
                        <w:rPr>
                          <w:rFonts w:ascii="Dreaming Outloud Pro" w:hAnsi="Dreaming Outloud Pro" w:cs="Dreaming Outloud Pro"/>
                          <w:b/>
                          <w:bCs/>
                          <w:color w:val="FFFF00"/>
                          <w:sz w:val="72"/>
                          <w:szCs w:val="72"/>
                        </w:rPr>
                        <w:t>!</w:t>
                      </w:r>
                    </w:p>
                  </w:txbxContent>
                </v:textbox>
                <w10:wrap type="square"/>
              </v:shape>
            </w:pict>
          </mc:Fallback>
        </mc:AlternateContent>
      </w:r>
      <w:r w:rsidR="00430452">
        <w:rPr>
          <w:rFonts w:ascii="Dreaming Outloud Pro" w:hAnsi="Dreaming Outloud Pro" w:cs="Dreaming Outloud Pro"/>
          <w:b/>
          <w:bCs/>
          <w:color w:val="C00000"/>
          <w:sz w:val="40"/>
          <w:szCs w:val="40"/>
        </w:rPr>
        <w:t>Tocar la Fuente de la Vida</w:t>
      </w:r>
      <w:r w:rsidR="00C345A7">
        <w:rPr>
          <w:rFonts w:ascii="Dreaming Outloud Pro" w:hAnsi="Dreaming Outloud Pro" w:cs="Dreaming Outloud Pro"/>
          <w:b/>
          <w:bCs/>
          <w:color w:val="C00000"/>
          <w:sz w:val="24"/>
          <w:szCs w:val="24"/>
        </w:rPr>
        <w:t xml:space="preserve"> </w:t>
      </w:r>
    </w:p>
    <w:p w14:paraId="30D05F9E" w14:textId="275A8D4E" w:rsidR="009B57D8" w:rsidRDefault="009B57D8"/>
    <w:p w14:paraId="281C8BD9" w14:textId="44011BE6" w:rsidR="00C345A7" w:rsidRDefault="003F42E3" w:rsidP="00C345A7">
      <w:pPr>
        <w:spacing w:after="0"/>
        <w:jc w:val="center"/>
      </w:pPr>
      <w:r>
        <w:rPr>
          <w:noProof/>
        </w:rPr>
        <w:drawing>
          <wp:anchor distT="0" distB="0" distL="114300" distR="114300" simplePos="0" relativeHeight="251658240" behindDoc="0" locked="0" layoutInCell="1" allowOverlap="1" wp14:anchorId="381ACDE4" wp14:editId="5EAEF6E0">
            <wp:simplePos x="0" y="0"/>
            <wp:positionH relativeFrom="column">
              <wp:posOffset>-519430</wp:posOffset>
            </wp:positionH>
            <wp:positionV relativeFrom="page">
              <wp:posOffset>762000</wp:posOffset>
            </wp:positionV>
            <wp:extent cx="4581525" cy="3327400"/>
            <wp:effectExtent l="19050" t="0" r="28575" b="958850"/>
            <wp:wrapSquare wrapText="bothSides"/>
            <wp:docPr id="408572677" name="Imagen 1" descr="Dibujo animado de un animal&#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572677" name="Imagen 1" descr="Dibujo animado de un animal&#10;&#10;Descripción generada automáticamente con confianza baja"/>
                    <pic:cNvPicPr/>
                  </pic:nvPicPr>
                  <pic:blipFill>
                    <a:blip r:embed="rId7">
                      <a:extLst>
                        <a:ext uri="{28A0092B-C50C-407E-A947-70E740481C1C}">
                          <a14:useLocalDpi xmlns:a14="http://schemas.microsoft.com/office/drawing/2010/main" val="0"/>
                        </a:ext>
                      </a:extLst>
                    </a:blip>
                    <a:stretch>
                      <a:fillRect/>
                    </a:stretch>
                  </pic:blipFill>
                  <pic:spPr>
                    <a:xfrm>
                      <a:off x="0" y="0"/>
                      <a:ext cx="4581525" cy="33274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9B57D8">
        <w:t xml:space="preserve">                                           </w:t>
      </w:r>
    </w:p>
    <w:p w14:paraId="1A21605E" w14:textId="1712E576" w:rsidR="00C345A7" w:rsidRDefault="00C345A7" w:rsidP="00C345A7">
      <w:pPr>
        <w:spacing w:after="0"/>
        <w:jc w:val="center"/>
      </w:pPr>
    </w:p>
    <w:p w14:paraId="3687E843" w14:textId="57EBA4AE" w:rsidR="00C345A7" w:rsidRDefault="00C345A7" w:rsidP="00C345A7">
      <w:pPr>
        <w:spacing w:after="0"/>
        <w:jc w:val="center"/>
      </w:pPr>
      <w:r w:rsidRPr="00C345A7">
        <w:rPr>
          <w:noProof/>
        </w:rPr>
        <w:drawing>
          <wp:anchor distT="0" distB="0" distL="114300" distR="114300" simplePos="0" relativeHeight="251663360" behindDoc="0" locked="0" layoutInCell="1" allowOverlap="1" wp14:anchorId="304E6C42" wp14:editId="069DEC14">
            <wp:simplePos x="0" y="0"/>
            <wp:positionH relativeFrom="column">
              <wp:posOffset>166370</wp:posOffset>
            </wp:positionH>
            <wp:positionV relativeFrom="margin">
              <wp:posOffset>5434330</wp:posOffset>
            </wp:positionV>
            <wp:extent cx="1035050" cy="723900"/>
            <wp:effectExtent l="0" t="0" r="0" b="0"/>
            <wp:wrapSquare wrapText="bothSides"/>
            <wp:docPr id="30342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5050" cy="723900"/>
                    </a:xfrm>
                    <a:prstGeom prst="rect">
                      <a:avLst/>
                    </a:prstGeom>
                    <a:noFill/>
                    <a:ln>
                      <a:noFill/>
                    </a:ln>
                  </pic:spPr>
                </pic:pic>
              </a:graphicData>
            </a:graphic>
          </wp:anchor>
        </w:drawing>
      </w:r>
    </w:p>
    <w:p w14:paraId="1ADA7256" w14:textId="0D7AAE93" w:rsidR="00C345A7" w:rsidRDefault="009B57D8" w:rsidP="00C345A7">
      <w:pPr>
        <w:spacing w:after="0"/>
        <w:ind w:firstLine="708"/>
        <w:jc w:val="center"/>
      </w:pPr>
      <w:r>
        <w:t xml:space="preserve">  Retiro enero 2024 </w:t>
      </w:r>
      <w:r w:rsidR="00C345A7">
        <w:t xml:space="preserve">. </w:t>
      </w:r>
    </w:p>
    <w:p w14:paraId="499585D6" w14:textId="1149051F" w:rsidR="004D2A13" w:rsidRDefault="00C345A7" w:rsidP="00C345A7">
      <w:pPr>
        <w:spacing w:after="0"/>
        <w:ind w:firstLine="708"/>
        <w:jc w:val="center"/>
      </w:pPr>
      <w:r>
        <w:t xml:space="preserve">Maricarmen Ferrero </w:t>
      </w:r>
      <w:proofErr w:type="spellStart"/>
      <w:r>
        <w:t>hcsa</w:t>
      </w:r>
      <w:proofErr w:type="spellEnd"/>
      <w:r w:rsidR="009B57D8">
        <w:t xml:space="preserve"> </w:t>
      </w:r>
    </w:p>
    <w:p w14:paraId="20713AC6" w14:textId="20458832" w:rsidR="00C345A7" w:rsidRDefault="00924398" w:rsidP="00C345A7">
      <w:pPr>
        <w:spacing w:after="0"/>
        <w:jc w:val="both"/>
        <w:rPr>
          <w:rFonts w:ascii="Maiandra GD" w:hAnsi="Maiandra GD"/>
          <w:sz w:val="24"/>
          <w:szCs w:val="24"/>
        </w:rPr>
      </w:pPr>
      <w:r w:rsidRPr="00924398">
        <w:rPr>
          <w:rFonts w:ascii="Maiandra GD" w:hAnsi="Maiandra GD"/>
          <w:sz w:val="24"/>
          <w:szCs w:val="24"/>
        </w:rPr>
        <w:lastRenderedPageBreak/>
        <w:t>Dicen,</w:t>
      </w:r>
      <w:r>
        <w:rPr>
          <w:rFonts w:ascii="Maiandra GD" w:hAnsi="Maiandra GD"/>
          <w:sz w:val="24"/>
          <w:szCs w:val="24"/>
        </w:rPr>
        <w:t xml:space="preserve"> que nuestra mejor maestra es la ida, y es cierto</w:t>
      </w:r>
      <w:r w:rsidR="00643BE6">
        <w:rPr>
          <w:rFonts w:ascii="Maiandra GD" w:hAnsi="Maiandra GD"/>
          <w:sz w:val="24"/>
          <w:szCs w:val="24"/>
        </w:rPr>
        <w:t>. La vida, como en el cuento de pulgarcito, nos va dejando pequeñas señales que nos van marcando el camino a seguir, solo hace falta descubrirlas y aprender</w:t>
      </w:r>
      <w:r w:rsidR="006B7282">
        <w:rPr>
          <w:rFonts w:ascii="Maiandra GD" w:hAnsi="Maiandra GD"/>
          <w:sz w:val="24"/>
          <w:szCs w:val="24"/>
        </w:rPr>
        <w:t>,</w:t>
      </w:r>
      <w:r w:rsidR="00643BE6">
        <w:rPr>
          <w:rFonts w:ascii="Maiandra GD" w:hAnsi="Maiandra GD"/>
          <w:sz w:val="24"/>
          <w:szCs w:val="24"/>
        </w:rPr>
        <w:t xml:space="preserve"> de aquello que la Vida va dejando a nuestro lado.</w:t>
      </w:r>
    </w:p>
    <w:p w14:paraId="6666EE64" w14:textId="73591822" w:rsidR="00643BE6" w:rsidRDefault="00643BE6" w:rsidP="00C345A7">
      <w:pPr>
        <w:spacing w:after="0"/>
        <w:jc w:val="both"/>
        <w:rPr>
          <w:rFonts w:ascii="Maiandra GD" w:hAnsi="Maiandra GD"/>
          <w:sz w:val="24"/>
          <w:szCs w:val="24"/>
        </w:rPr>
      </w:pPr>
      <w:r>
        <w:rPr>
          <w:rFonts w:ascii="Maiandra GD" w:hAnsi="Maiandra GD"/>
          <w:sz w:val="24"/>
          <w:szCs w:val="24"/>
        </w:rPr>
        <w:t>Acabamos de celebrar la “gran señal”, la Presencia de un Dios que quiere ser niño y que nos va dejando</w:t>
      </w:r>
      <w:r w:rsidR="0029430E">
        <w:rPr>
          <w:rFonts w:ascii="Maiandra GD" w:hAnsi="Maiandra GD"/>
          <w:sz w:val="24"/>
          <w:szCs w:val="24"/>
        </w:rPr>
        <w:t xml:space="preserve"> algunas pistas</w:t>
      </w:r>
      <w:r>
        <w:rPr>
          <w:rFonts w:ascii="Maiandra GD" w:hAnsi="Maiandra GD"/>
          <w:sz w:val="24"/>
          <w:szCs w:val="24"/>
        </w:rPr>
        <w:t>: pesebre, niño, las afueras, pastores</w:t>
      </w:r>
      <w:r w:rsidR="0029430E">
        <w:rPr>
          <w:rFonts w:ascii="Maiandra GD" w:hAnsi="Maiandra GD"/>
          <w:sz w:val="24"/>
          <w:szCs w:val="24"/>
        </w:rPr>
        <w:t>…</w:t>
      </w:r>
      <w:r>
        <w:rPr>
          <w:rFonts w:ascii="Maiandra GD" w:hAnsi="Maiandra GD"/>
          <w:sz w:val="24"/>
          <w:szCs w:val="24"/>
        </w:rPr>
        <w:t xml:space="preserve">recordándonos una y otra </w:t>
      </w:r>
      <w:r w:rsidR="0029430E">
        <w:rPr>
          <w:rFonts w:ascii="Maiandra GD" w:hAnsi="Maiandra GD"/>
          <w:sz w:val="24"/>
          <w:szCs w:val="24"/>
        </w:rPr>
        <w:t>vez, la</w:t>
      </w:r>
      <w:r>
        <w:rPr>
          <w:rFonts w:ascii="Maiandra GD" w:hAnsi="Maiandra GD"/>
          <w:sz w:val="24"/>
          <w:szCs w:val="24"/>
        </w:rPr>
        <w:t xml:space="preserve"> maravillosa danza del descenso</w:t>
      </w:r>
      <w:r w:rsidR="0029430E">
        <w:rPr>
          <w:rFonts w:ascii="Maiandra GD" w:hAnsi="Maiandra GD"/>
          <w:sz w:val="24"/>
          <w:szCs w:val="24"/>
        </w:rPr>
        <w:t>, la danza de la ENCARNACIÓN.</w:t>
      </w:r>
    </w:p>
    <w:p w14:paraId="608062DD" w14:textId="732CB434" w:rsidR="0029430E" w:rsidRDefault="0029430E" w:rsidP="00C345A7">
      <w:pPr>
        <w:spacing w:after="0"/>
        <w:jc w:val="both"/>
        <w:rPr>
          <w:rFonts w:ascii="Maiandra GD" w:hAnsi="Maiandra GD"/>
          <w:sz w:val="24"/>
          <w:szCs w:val="24"/>
        </w:rPr>
      </w:pPr>
      <w:r>
        <w:rPr>
          <w:rFonts w:ascii="Maiandra GD" w:hAnsi="Maiandra GD"/>
          <w:sz w:val="24"/>
          <w:szCs w:val="24"/>
        </w:rPr>
        <w:t xml:space="preserve">Esta “danza”, como todas las danzas, tiene muchos pasos, muchos giros, y algún que </w:t>
      </w:r>
      <w:r w:rsidR="00351293">
        <w:rPr>
          <w:rFonts w:ascii="Maiandra GD" w:hAnsi="Maiandra GD"/>
          <w:sz w:val="24"/>
          <w:szCs w:val="24"/>
        </w:rPr>
        <w:t>otro movimiento</w:t>
      </w:r>
      <w:r>
        <w:rPr>
          <w:rFonts w:ascii="Maiandra GD" w:hAnsi="Maiandra GD"/>
          <w:sz w:val="24"/>
          <w:szCs w:val="24"/>
        </w:rPr>
        <w:t>, que según como lo demos, produce vértigo y nos descoloca poniendo nuestra vida “patas arriba”</w:t>
      </w:r>
      <w:r w:rsidR="00351293">
        <w:rPr>
          <w:rFonts w:ascii="Maiandra GD" w:hAnsi="Maiandra GD"/>
          <w:sz w:val="24"/>
          <w:szCs w:val="24"/>
        </w:rPr>
        <w:t>.</w:t>
      </w:r>
    </w:p>
    <w:p w14:paraId="37FBDBC5" w14:textId="12FC27F5" w:rsidR="00351293" w:rsidRDefault="00D62541" w:rsidP="00C345A7">
      <w:pPr>
        <w:spacing w:after="0"/>
        <w:jc w:val="both"/>
        <w:rPr>
          <w:rFonts w:ascii="Maiandra GD" w:hAnsi="Maiandra GD"/>
          <w:sz w:val="24"/>
          <w:szCs w:val="24"/>
        </w:rPr>
      </w:pPr>
      <w:r>
        <w:rPr>
          <w:rFonts w:ascii="Maiandra GD" w:hAnsi="Maiandra GD"/>
          <w:sz w:val="24"/>
          <w:szCs w:val="24"/>
        </w:rPr>
        <w:t>En este intento de vivirnos como mujeres en movimiento, abiertas al paso de Dios por nuestra vida y dispuestas a vivirnos como mujeres en pie, nos van a acompañar dos mujeres: La hemorroisa y la mujer encorvada.</w:t>
      </w:r>
    </w:p>
    <w:p w14:paraId="7A526FD6" w14:textId="13CE4513" w:rsidR="00D62541" w:rsidRDefault="00D62541" w:rsidP="00C345A7">
      <w:pPr>
        <w:spacing w:after="0"/>
        <w:jc w:val="both"/>
        <w:rPr>
          <w:rFonts w:ascii="Maiandra GD" w:hAnsi="Maiandra GD"/>
          <w:sz w:val="24"/>
          <w:szCs w:val="24"/>
        </w:rPr>
      </w:pPr>
      <w:r>
        <w:rPr>
          <w:rFonts w:ascii="Maiandra GD" w:hAnsi="Maiandra GD"/>
          <w:sz w:val="24"/>
          <w:szCs w:val="24"/>
        </w:rPr>
        <w:t xml:space="preserve">Ellas, van a ir regalándonos “señales”, que quizá, pongan nuestra vida a la intemperie, pero quizás también, descubramos junto a ellas el gozo de </w:t>
      </w:r>
      <w:r w:rsidR="006B7282">
        <w:rPr>
          <w:rFonts w:ascii="Maiandra GD" w:hAnsi="Maiandra GD"/>
          <w:sz w:val="24"/>
          <w:szCs w:val="24"/>
        </w:rPr>
        <w:t>encontrar</w:t>
      </w:r>
      <w:r>
        <w:rPr>
          <w:rFonts w:ascii="Maiandra GD" w:hAnsi="Maiandra GD"/>
          <w:sz w:val="24"/>
          <w:szCs w:val="24"/>
        </w:rPr>
        <w:t xml:space="preserve"> y tocar la Fuente de la Vida: Jesús de Nazaret.</w:t>
      </w:r>
    </w:p>
    <w:p w14:paraId="414A4469" w14:textId="11376F5A" w:rsidR="00D62541" w:rsidRDefault="00D62541" w:rsidP="00C345A7">
      <w:pPr>
        <w:spacing w:after="0"/>
        <w:jc w:val="both"/>
        <w:rPr>
          <w:rFonts w:ascii="Maiandra GD" w:hAnsi="Maiandra GD"/>
          <w:sz w:val="24"/>
          <w:szCs w:val="24"/>
        </w:rPr>
      </w:pPr>
      <w:r>
        <w:rPr>
          <w:rFonts w:ascii="Maiandra GD" w:hAnsi="Maiandra GD"/>
          <w:sz w:val="24"/>
          <w:szCs w:val="24"/>
        </w:rPr>
        <w:t>Con ellas, nos vamos a ir adentrando en el ámbito de la divinidad</w:t>
      </w:r>
      <w:r w:rsidR="00AF5B46">
        <w:rPr>
          <w:rFonts w:ascii="Maiandra GD" w:hAnsi="Maiandra GD"/>
          <w:sz w:val="24"/>
          <w:szCs w:val="24"/>
        </w:rPr>
        <w:t>, donde Dios Padre-Madre, nos llama “Hijas amadas” y nos permite gustar y saborear la Fuente de la Vida que sostiene nuestra propia vida y la vida que nos rodea. Con ellas, vamos a ir descubriendo por donde perdemos la vida, y qu</w:t>
      </w:r>
      <w:r w:rsidR="006B7282">
        <w:rPr>
          <w:rFonts w:ascii="Maiandra GD" w:hAnsi="Maiandra GD"/>
          <w:sz w:val="24"/>
          <w:szCs w:val="24"/>
        </w:rPr>
        <w:t>é</w:t>
      </w:r>
      <w:r w:rsidR="00AF5B46">
        <w:rPr>
          <w:rFonts w:ascii="Maiandra GD" w:hAnsi="Maiandra GD"/>
          <w:sz w:val="24"/>
          <w:szCs w:val="24"/>
        </w:rPr>
        <w:t xml:space="preserve"> actitudes nos mantienen “encorvadas”, incapaces de mirar de frente.</w:t>
      </w:r>
    </w:p>
    <w:p w14:paraId="1512E0FA" w14:textId="77777777" w:rsidR="00AF5B46" w:rsidRDefault="00AF5B46" w:rsidP="00C345A7">
      <w:pPr>
        <w:spacing w:after="0"/>
        <w:jc w:val="both"/>
        <w:rPr>
          <w:rFonts w:ascii="Maiandra GD" w:hAnsi="Maiandra GD"/>
          <w:sz w:val="24"/>
          <w:szCs w:val="24"/>
        </w:rPr>
      </w:pPr>
    </w:p>
    <w:p w14:paraId="1133862E" w14:textId="77777777" w:rsidR="0029430E" w:rsidRDefault="0029430E" w:rsidP="00C345A7">
      <w:pPr>
        <w:spacing w:after="0"/>
        <w:jc w:val="both"/>
        <w:rPr>
          <w:rFonts w:ascii="Maiandra GD" w:hAnsi="Maiandra GD"/>
          <w:sz w:val="24"/>
          <w:szCs w:val="24"/>
        </w:rPr>
      </w:pPr>
    </w:p>
    <w:p w14:paraId="7566D677" w14:textId="4AB91250" w:rsidR="0029430E" w:rsidRPr="00F30C25" w:rsidRDefault="00F30C25" w:rsidP="00F30C25">
      <w:pPr>
        <w:spacing w:after="0"/>
        <w:jc w:val="right"/>
        <w:rPr>
          <w:rFonts w:ascii="Maiandra GD" w:hAnsi="Maiandra GD"/>
          <w:b/>
          <w:bCs/>
          <w:i/>
          <w:iCs/>
          <w:sz w:val="24"/>
          <w:szCs w:val="24"/>
        </w:rPr>
      </w:pPr>
      <w:r w:rsidRPr="00F30C25">
        <w:rPr>
          <w:rFonts w:ascii="Maiandra GD" w:hAnsi="Maiandra GD"/>
          <w:b/>
          <w:bCs/>
          <w:i/>
          <w:iCs/>
          <w:sz w:val="24"/>
          <w:szCs w:val="24"/>
        </w:rPr>
        <w:lastRenderedPageBreak/>
        <w:t>Jesús vino a despertarnos y desde entonces estamos amaneciendo a pesar de tanto adormecimiento nuestro.</w:t>
      </w:r>
    </w:p>
    <w:p w14:paraId="5FEE1FF1" w14:textId="03592F29" w:rsidR="00F30C25" w:rsidRDefault="00F30C25" w:rsidP="00F30C25">
      <w:pPr>
        <w:spacing w:after="0"/>
        <w:jc w:val="right"/>
        <w:rPr>
          <w:rFonts w:ascii="Maiandra GD" w:hAnsi="Maiandra GD"/>
          <w:b/>
          <w:bCs/>
          <w:i/>
          <w:iCs/>
          <w:sz w:val="20"/>
          <w:szCs w:val="20"/>
        </w:rPr>
      </w:pPr>
      <w:r w:rsidRPr="00F30C25">
        <w:rPr>
          <w:rFonts w:ascii="Maiandra GD" w:hAnsi="Maiandra GD"/>
          <w:b/>
          <w:bCs/>
          <w:i/>
          <w:iCs/>
          <w:sz w:val="20"/>
          <w:szCs w:val="20"/>
        </w:rPr>
        <w:t>Javier Melloni</w:t>
      </w:r>
    </w:p>
    <w:p w14:paraId="2C7A9BF8" w14:textId="77777777" w:rsidR="00F30C25" w:rsidRDefault="00F30C25" w:rsidP="00F30C25">
      <w:pPr>
        <w:spacing w:after="0"/>
        <w:jc w:val="both"/>
        <w:rPr>
          <w:rFonts w:ascii="Maiandra GD" w:hAnsi="Maiandra GD"/>
          <w:sz w:val="24"/>
          <w:szCs w:val="24"/>
        </w:rPr>
      </w:pPr>
    </w:p>
    <w:p w14:paraId="6E9F1444" w14:textId="13EFF178" w:rsidR="00F30C25" w:rsidRDefault="00F30C25" w:rsidP="00F30C25">
      <w:pPr>
        <w:spacing w:after="0"/>
        <w:jc w:val="both"/>
        <w:rPr>
          <w:rFonts w:ascii="Maiandra GD" w:hAnsi="Maiandra GD"/>
          <w:sz w:val="24"/>
          <w:szCs w:val="24"/>
        </w:rPr>
      </w:pPr>
      <w:r>
        <w:rPr>
          <w:rFonts w:ascii="Maiandra GD" w:hAnsi="Maiandra GD"/>
          <w:sz w:val="24"/>
          <w:szCs w:val="24"/>
        </w:rPr>
        <w:t xml:space="preserve">Junto a la mujer encorvada </w:t>
      </w:r>
      <w:r w:rsidRPr="00F30C25">
        <w:rPr>
          <w:rFonts w:ascii="Maiandra GD" w:hAnsi="Maiandra GD"/>
        </w:rPr>
        <w:t>(Lc 13,10-17)</w:t>
      </w:r>
      <w:r>
        <w:rPr>
          <w:rFonts w:ascii="Maiandra GD" w:hAnsi="Maiandra GD"/>
          <w:sz w:val="24"/>
          <w:szCs w:val="24"/>
        </w:rPr>
        <w:t xml:space="preserve"> y la mujer con pérdidas de sangre </w:t>
      </w:r>
      <w:r w:rsidRPr="00F30C25">
        <w:rPr>
          <w:rFonts w:ascii="Maiandra GD" w:hAnsi="Maiandra GD"/>
        </w:rPr>
        <w:t>(Mc 5,25-34)</w:t>
      </w:r>
      <w:r>
        <w:rPr>
          <w:rFonts w:ascii="Maiandra GD" w:hAnsi="Maiandra GD"/>
        </w:rPr>
        <w:t xml:space="preserve"> </w:t>
      </w:r>
      <w:r>
        <w:rPr>
          <w:rFonts w:ascii="Maiandra GD" w:hAnsi="Maiandra GD"/>
          <w:sz w:val="24"/>
          <w:szCs w:val="24"/>
        </w:rPr>
        <w:t>vamos a iniciar un proceso de ir sacudiendo nuestro adormecimiento, en muchas ocasiones, provocado por actitudes que viven instaladas en nosotras desde hace mucho tiempo</w:t>
      </w:r>
      <w:r w:rsidR="0067632E">
        <w:rPr>
          <w:rFonts w:ascii="Maiandra GD" w:hAnsi="Maiandra GD"/>
          <w:sz w:val="24"/>
          <w:szCs w:val="24"/>
        </w:rPr>
        <w:t xml:space="preserve"> y nos impiden vivirnos como mujeres en pie</w:t>
      </w:r>
      <w:r>
        <w:rPr>
          <w:rFonts w:ascii="Maiandra GD" w:hAnsi="Maiandra GD"/>
          <w:sz w:val="24"/>
          <w:szCs w:val="24"/>
        </w:rPr>
        <w:t xml:space="preserve"> (nuestras amigas llevaban 12 y 18 años)</w:t>
      </w:r>
    </w:p>
    <w:p w14:paraId="260D502B" w14:textId="77777777" w:rsidR="004A4D36" w:rsidRDefault="004A4D36" w:rsidP="00F30C25">
      <w:pPr>
        <w:spacing w:after="0"/>
        <w:jc w:val="both"/>
        <w:rPr>
          <w:rFonts w:ascii="Maiandra GD" w:hAnsi="Maiandra GD"/>
          <w:sz w:val="24"/>
          <w:szCs w:val="24"/>
        </w:rPr>
      </w:pPr>
    </w:p>
    <w:p w14:paraId="4960CCA6" w14:textId="1D3BB601" w:rsidR="005C7405" w:rsidRPr="00A661CC" w:rsidRDefault="005C7405" w:rsidP="004A4D36">
      <w:pPr>
        <w:spacing w:after="0"/>
        <w:jc w:val="center"/>
        <w:rPr>
          <w:rFonts w:ascii="Maiandra GD" w:hAnsi="Maiandra GD"/>
          <w:b/>
          <w:bCs/>
          <w:color w:val="0F4761" w:themeColor="accent1" w:themeShade="BF"/>
          <w:sz w:val="24"/>
          <w:szCs w:val="24"/>
        </w:rPr>
      </w:pPr>
      <w:r w:rsidRPr="00A661CC">
        <w:rPr>
          <w:rFonts w:ascii="Maiandra GD" w:hAnsi="Maiandra GD"/>
          <w:b/>
          <w:bCs/>
          <w:color w:val="0F4761" w:themeColor="accent1" w:themeShade="BF"/>
          <w:sz w:val="24"/>
          <w:szCs w:val="24"/>
        </w:rPr>
        <w:t>Una llamada a enderezarte: “Estaba encorvada hacía 18 años y no podía enderezarse.</w:t>
      </w:r>
    </w:p>
    <w:p w14:paraId="2BF171E6" w14:textId="77777777" w:rsidR="005C7405" w:rsidRPr="004A4D36" w:rsidRDefault="005C7405" w:rsidP="004A4D36">
      <w:pPr>
        <w:spacing w:after="0"/>
        <w:jc w:val="center"/>
        <w:rPr>
          <w:rFonts w:ascii="Maiandra GD" w:hAnsi="Maiandra GD"/>
          <w:b/>
          <w:bCs/>
          <w:color w:val="501000"/>
          <w:sz w:val="24"/>
          <w:szCs w:val="24"/>
        </w:rPr>
      </w:pPr>
    </w:p>
    <w:p w14:paraId="36647364" w14:textId="02AF7BB8" w:rsidR="005C7405" w:rsidRDefault="004A4D36" w:rsidP="00F30C25">
      <w:pPr>
        <w:spacing w:after="0"/>
        <w:jc w:val="both"/>
        <w:rPr>
          <w:rFonts w:ascii="Maiandra GD" w:hAnsi="Maiandra GD"/>
          <w:sz w:val="24"/>
          <w:szCs w:val="24"/>
        </w:rPr>
      </w:pPr>
      <w:r>
        <w:rPr>
          <w:rFonts w:ascii="Maiandra GD" w:hAnsi="Maiandra GD"/>
          <w:sz w:val="24"/>
          <w:szCs w:val="24"/>
        </w:rPr>
        <w:t>Una llamada que va acompañada por una profunda invitación a habitar el Centro, porque solo desde lo profundo, podemos percibir el anhelo de vivirnos en plenitud. Solo desde el Centro, seremos capaces de abrirnos a la confianza y sujetarnos fuertemente en Aquel, que es sanador de dignidades y curvaturas.</w:t>
      </w:r>
    </w:p>
    <w:p w14:paraId="604AECC2" w14:textId="1B2DFECD" w:rsidR="004A4D36" w:rsidRDefault="004A4D36" w:rsidP="00F30C25">
      <w:pPr>
        <w:spacing w:after="0"/>
        <w:jc w:val="both"/>
        <w:rPr>
          <w:rFonts w:ascii="Maiandra GD" w:hAnsi="Maiandra GD"/>
          <w:sz w:val="24"/>
          <w:szCs w:val="24"/>
        </w:rPr>
      </w:pPr>
      <w:r>
        <w:rPr>
          <w:rFonts w:ascii="Maiandra GD" w:hAnsi="Maiandra GD"/>
          <w:sz w:val="24"/>
          <w:szCs w:val="24"/>
        </w:rPr>
        <w:t>Vivir como mujeres en pie no depende de nuestras voluntades y esfuerzos, sino</w:t>
      </w:r>
      <w:r w:rsidR="00F33AE8">
        <w:rPr>
          <w:rFonts w:ascii="Maiandra GD" w:hAnsi="Maiandra GD"/>
          <w:sz w:val="24"/>
          <w:szCs w:val="24"/>
        </w:rPr>
        <w:t xml:space="preserve"> de</w:t>
      </w:r>
      <w:r>
        <w:rPr>
          <w:rFonts w:ascii="Maiandra GD" w:hAnsi="Maiandra GD"/>
          <w:sz w:val="24"/>
          <w:szCs w:val="24"/>
        </w:rPr>
        <w:t xml:space="preserve"> nuestra capacidad de acoger el don y vislumbrar la Fuente de la Gratuidad que nos habita y sostiene.</w:t>
      </w:r>
    </w:p>
    <w:p w14:paraId="4DA99E66" w14:textId="7DA771A0" w:rsidR="004A4D36" w:rsidRDefault="00F33AE8" w:rsidP="00F30C25">
      <w:pPr>
        <w:spacing w:after="0"/>
        <w:jc w:val="both"/>
        <w:rPr>
          <w:rFonts w:ascii="Maiandra GD" w:hAnsi="Maiandra GD"/>
          <w:b/>
          <w:bCs/>
          <w:sz w:val="24"/>
          <w:szCs w:val="24"/>
        </w:rPr>
      </w:pPr>
      <w:r>
        <w:rPr>
          <w:rFonts w:ascii="Maiandra GD" w:hAnsi="Maiandra GD"/>
          <w:sz w:val="24"/>
          <w:szCs w:val="24"/>
        </w:rPr>
        <w:t xml:space="preserve">Y desde la Fuente Originaria de la Gratuidad, se despierta el deseo y se </w:t>
      </w:r>
      <w:r w:rsidR="006B7282">
        <w:rPr>
          <w:rFonts w:ascii="Maiandra GD" w:hAnsi="Maiandra GD"/>
          <w:sz w:val="24"/>
          <w:szCs w:val="24"/>
        </w:rPr>
        <w:t>escucha</w:t>
      </w:r>
      <w:r>
        <w:rPr>
          <w:rFonts w:ascii="Maiandra GD" w:hAnsi="Maiandra GD"/>
          <w:sz w:val="24"/>
          <w:szCs w:val="24"/>
        </w:rPr>
        <w:t xml:space="preserve"> la llamada a </w:t>
      </w:r>
      <w:r w:rsidRPr="00F33AE8">
        <w:rPr>
          <w:rFonts w:ascii="Maiandra GD" w:hAnsi="Maiandra GD"/>
          <w:b/>
          <w:bCs/>
          <w:sz w:val="24"/>
          <w:szCs w:val="24"/>
        </w:rPr>
        <w:t>vivir enderezadas.</w:t>
      </w:r>
    </w:p>
    <w:p w14:paraId="1A552D54" w14:textId="1CEDDEDA" w:rsidR="00F33AE8" w:rsidRDefault="00F33AE8" w:rsidP="00F30C25">
      <w:pPr>
        <w:spacing w:after="0"/>
        <w:jc w:val="both"/>
        <w:rPr>
          <w:rFonts w:ascii="Maiandra GD" w:hAnsi="Maiandra GD"/>
          <w:sz w:val="24"/>
          <w:szCs w:val="24"/>
        </w:rPr>
      </w:pPr>
      <w:r>
        <w:rPr>
          <w:rFonts w:ascii="Maiandra GD" w:hAnsi="Maiandra GD"/>
          <w:sz w:val="24"/>
          <w:szCs w:val="24"/>
        </w:rPr>
        <w:t>Deja que la mujer encorvada te coja de la mano y vaya narrando su propia historia (que quizás también es la tuya) y te regale alguna de las claves que le ayudaron a enderezarse.</w:t>
      </w:r>
    </w:p>
    <w:p w14:paraId="776F70A2" w14:textId="1C479141" w:rsidR="00F33AE8" w:rsidRPr="00D53189" w:rsidRDefault="00A661CC" w:rsidP="00A661CC">
      <w:pPr>
        <w:pStyle w:val="Prrafodelista"/>
        <w:numPr>
          <w:ilvl w:val="0"/>
          <w:numId w:val="1"/>
        </w:numPr>
        <w:spacing w:after="0"/>
        <w:ind w:left="284" w:hanging="284"/>
        <w:jc w:val="both"/>
        <w:rPr>
          <w:rFonts w:ascii="Maiandra GD" w:hAnsi="Maiandra GD"/>
          <w:b/>
          <w:bCs/>
          <w:color w:val="156082" w:themeColor="accent1"/>
          <w:sz w:val="24"/>
          <w:szCs w:val="24"/>
        </w:rPr>
      </w:pPr>
      <w:bookmarkStart w:id="0" w:name="_Hlk155341320"/>
      <w:r w:rsidRPr="00D53189">
        <w:rPr>
          <w:rFonts w:ascii="Maiandra GD" w:hAnsi="Maiandra GD"/>
          <w:b/>
          <w:bCs/>
          <w:color w:val="156082" w:themeColor="accent1"/>
          <w:sz w:val="24"/>
          <w:szCs w:val="24"/>
        </w:rPr>
        <w:lastRenderedPageBreak/>
        <w:t>Dejarse mirar por Jesús</w:t>
      </w:r>
      <w:r w:rsidR="008552E8" w:rsidRPr="00D53189">
        <w:rPr>
          <w:rFonts w:ascii="Maiandra GD" w:hAnsi="Maiandra GD"/>
          <w:b/>
          <w:bCs/>
          <w:color w:val="156082" w:themeColor="accent1"/>
          <w:sz w:val="24"/>
          <w:szCs w:val="24"/>
        </w:rPr>
        <w:t xml:space="preserve">: </w:t>
      </w:r>
      <w:r w:rsidR="008552E8" w:rsidRPr="00D53189">
        <w:rPr>
          <w:rFonts w:ascii="Maiandra GD" w:hAnsi="Maiandra GD"/>
          <w:b/>
          <w:bCs/>
          <w:i/>
          <w:iCs/>
          <w:color w:val="156082" w:themeColor="accent1"/>
          <w:sz w:val="24"/>
          <w:szCs w:val="24"/>
        </w:rPr>
        <w:t>“Jesús al VERLA, la llamó”.</w:t>
      </w:r>
    </w:p>
    <w:bookmarkEnd w:id="0"/>
    <w:p w14:paraId="3F1E339F" w14:textId="77777777" w:rsidR="00D53189" w:rsidRPr="008552E8" w:rsidRDefault="00D53189" w:rsidP="00D53189">
      <w:pPr>
        <w:pStyle w:val="Prrafodelista"/>
        <w:spacing w:after="0"/>
        <w:ind w:left="284"/>
        <w:jc w:val="both"/>
        <w:rPr>
          <w:rFonts w:ascii="Maiandra GD" w:hAnsi="Maiandra GD"/>
          <w:b/>
          <w:bCs/>
          <w:sz w:val="24"/>
          <w:szCs w:val="24"/>
        </w:rPr>
      </w:pPr>
    </w:p>
    <w:p w14:paraId="012C9F2B" w14:textId="6A0B9D83" w:rsidR="008552E8" w:rsidRPr="001C1A75" w:rsidRDefault="00DF6290" w:rsidP="008552E8">
      <w:pPr>
        <w:pStyle w:val="Prrafodelista"/>
        <w:spacing w:after="0"/>
        <w:ind w:left="284"/>
        <w:jc w:val="both"/>
        <w:rPr>
          <w:rFonts w:ascii="Maiandra GD" w:hAnsi="Maiandra GD"/>
          <w:sz w:val="24"/>
          <w:szCs w:val="24"/>
        </w:rPr>
      </w:pPr>
      <w:r w:rsidRPr="001C1A75">
        <w:rPr>
          <w:rFonts w:ascii="Maiandra GD" w:hAnsi="Maiandra GD"/>
          <w:sz w:val="24"/>
          <w:szCs w:val="24"/>
        </w:rPr>
        <w:t>Dice el relato que era sábado y Jesús estaba enseñando en la sinagoga</w:t>
      </w:r>
      <w:r w:rsidR="006B7282">
        <w:rPr>
          <w:rFonts w:ascii="Maiandra GD" w:hAnsi="Maiandra GD"/>
          <w:sz w:val="24"/>
          <w:szCs w:val="24"/>
        </w:rPr>
        <w:t>.</w:t>
      </w:r>
      <w:r w:rsidRPr="001C1A75">
        <w:rPr>
          <w:rFonts w:ascii="Maiandra GD" w:hAnsi="Maiandra GD"/>
          <w:sz w:val="24"/>
          <w:szCs w:val="24"/>
        </w:rPr>
        <w:t xml:space="preserve"> </w:t>
      </w:r>
      <w:r w:rsidR="006B7282">
        <w:rPr>
          <w:rFonts w:ascii="Maiandra GD" w:hAnsi="Maiandra GD"/>
          <w:sz w:val="24"/>
          <w:szCs w:val="24"/>
        </w:rPr>
        <w:t>C</w:t>
      </w:r>
      <w:r w:rsidRPr="001C1A75">
        <w:rPr>
          <w:rFonts w:ascii="Maiandra GD" w:hAnsi="Maiandra GD"/>
          <w:sz w:val="24"/>
          <w:szCs w:val="24"/>
        </w:rPr>
        <w:t>on estos datos</w:t>
      </w:r>
      <w:r w:rsidR="006B7282">
        <w:rPr>
          <w:rFonts w:ascii="Maiandra GD" w:hAnsi="Maiandra GD"/>
          <w:sz w:val="24"/>
          <w:szCs w:val="24"/>
        </w:rPr>
        <w:t>,</w:t>
      </w:r>
      <w:r w:rsidRPr="001C1A75">
        <w:rPr>
          <w:rFonts w:ascii="Maiandra GD" w:hAnsi="Maiandra GD"/>
          <w:sz w:val="24"/>
          <w:szCs w:val="24"/>
        </w:rPr>
        <w:t xml:space="preserve"> es fácil imaginar que habría una gran cantidad de gente…Y Jesús la VE en medio de la multitud y esa mirada sanadora permite que la mujer se sienta liberada y amada. Hay mucha gente “cumpliendo con la ley”, pero solo Jesús ve a la mujer</w:t>
      </w:r>
      <w:r w:rsidR="00F21A42" w:rsidRPr="001C1A75">
        <w:rPr>
          <w:rFonts w:ascii="Maiandra GD" w:hAnsi="Maiandra GD"/>
          <w:sz w:val="24"/>
          <w:szCs w:val="24"/>
        </w:rPr>
        <w:t>, y esa mirada la cura y la restaura</w:t>
      </w:r>
      <w:r w:rsidR="00D53189" w:rsidRPr="001C1A75">
        <w:rPr>
          <w:rFonts w:ascii="Maiandra GD" w:hAnsi="Maiandra GD"/>
          <w:sz w:val="24"/>
          <w:szCs w:val="24"/>
        </w:rPr>
        <w:t>.</w:t>
      </w:r>
    </w:p>
    <w:p w14:paraId="1EA5B8B7" w14:textId="5AA69450" w:rsidR="00F943BB" w:rsidRPr="001C1A75" w:rsidRDefault="00D53189" w:rsidP="008552E8">
      <w:pPr>
        <w:pStyle w:val="Prrafodelista"/>
        <w:spacing w:after="0"/>
        <w:ind w:left="284"/>
        <w:jc w:val="both"/>
        <w:rPr>
          <w:rFonts w:ascii="Maiandra GD" w:hAnsi="Maiandra GD"/>
          <w:sz w:val="24"/>
          <w:szCs w:val="24"/>
        </w:rPr>
      </w:pPr>
      <w:r w:rsidRPr="001C1A75">
        <w:rPr>
          <w:rFonts w:ascii="Maiandra GD" w:hAnsi="Maiandra GD"/>
          <w:sz w:val="24"/>
          <w:szCs w:val="24"/>
        </w:rPr>
        <w:t>Dejarnos mirar por Jesús, pasa por ponernos ante él con toda nuestra verdad, con esas “curvaturas” que nos mantiene postradas sin poder mirar de frente. Dejarnos mirar por Jesús, pasa por ir poniendo nombre a esas realidades de nuestra vida que poco a poco nos van “encorvando” y solo somos capaces de ver “nuestro ombligo”</w:t>
      </w:r>
      <w:r w:rsidR="006B7282">
        <w:rPr>
          <w:rFonts w:ascii="Maiandra GD" w:hAnsi="Maiandra GD"/>
          <w:sz w:val="24"/>
          <w:szCs w:val="24"/>
        </w:rPr>
        <w:t>,</w:t>
      </w:r>
      <w:r w:rsidRPr="001C1A75">
        <w:rPr>
          <w:rFonts w:ascii="Maiandra GD" w:hAnsi="Maiandra GD"/>
          <w:sz w:val="24"/>
          <w:szCs w:val="24"/>
        </w:rPr>
        <w:t xml:space="preserve"> y todo aquello que tiene que ver con “mis intereses”</w:t>
      </w:r>
      <w:r w:rsidR="00F943BB" w:rsidRPr="001C1A75">
        <w:rPr>
          <w:rFonts w:ascii="Maiandra GD" w:hAnsi="Maiandra GD"/>
          <w:sz w:val="24"/>
          <w:szCs w:val="24"/>
        </w:rPr>
        <w:t>. Algunas veces me pregunto ¿cuántas veces me he quejado o me quejo de la necesidad no atendida de otros? Y la respuesta que me doy, es que pocas veces, o quizás ninguna.</w:t>
      </w:r>
    </w:p>
    <w:p w14:paraId="42B54995" w14:textId="7A27B6F6" w:rsidR="00D53189" w:rsidRPr="001C1A75" w:rsidRDefault="00F943BB" w:rsidP="008552E8">
      <w:pPr>
        <w:pStyle w:val="Prrafodelista"/>
        <w:spacing w:after="0"/>
        <w:ind w:left="284"/>
        <w:jc w:val="both"/>
        <w:rPr>
          <w:rFonts w:ascii="Maiandra GD" w:hAnsi="Maiandra GD"/>
          <w:sz w:val="24"/>
          <w:szCs w:val="24"/>
        </w:rPr>
      </w:pPr>
      <w:r w:rsidRPr="001C1A75">
        <w:rPr>
          <w:rFonts w:ascii="Maiandra GD" w:hAnsi="Maiandra GD"/>
          <w:sz w:val="24"/>
          <w:szCs w:val="24"/>
        </w:rPr>
        <w:t>Y hoy me vuelvo a hacer la pregunta y os invito a hacérosla a vosotras: ¿A</w:t>
      </w:r>
      <w:r w:rsidR="00174873" w:rsidRPr="001C1A75">
        <w:rPr>
          <w:rFonts w:ascii="Maiandra GD" w:hAnsi="Maiandra GD"/>
          <w:sz w:val="24"/>
          <w:szCs w:val="24"/>
        </w:rPr>
        <w:t>lguien se queja porque mi hermana comunidad necesita</w:t>
      </w:r>
      <w:r w:rsidRPr="001C1A75">
        <w:rPr>
          <w:rFonts w:ascii="Maiandra GD" w:hAnsi="Maiandra GD"/>
          <w:sz w:val="24"/>
          <w:szCs w:val="24"/>
        </w:rPr>
        <w:t xml:space="preserve"> más ternura, más atención, más dedicación? </w:t>
      </w:r>
      <w:r w:rsidR="00174873" w:rsidRPr="001C1A75">
        <w:rPr>
          <w:rFonts w:ascii="Maiandra GD" w:hAnsi="Maiandra GD"/>
          <w:sz w:val="24"/>
          <w:szCs w:val="24"/>
        </w:rPr>
        <w:t>…</w:t>
      </w:r>
      <w:r w:rsidRPr="001C1A75">
        <w:rPr>
          <w:rFonts w:ascii="Maiandra GD" w:hAnsi="Maiandra GD"/>
          <w:sz w:val="24"/>
          <w:szCs w:val="24"/>
        </w:rPr>
        <w:t xml:space="preserve"> ¿Nos quejamos alguna vez</w:t>
      </w:r>
      <w:r w:rsidR="00174873" w:rsidRPr="001C1A75">
        <w:rPr>
          <w:rFonts w:ascii="Maiandra GD" w:hAnsi="Maiandra GD"/>
          <w:sz w:val="24"/>
          <w:szCs w:val="24"/>
        </w:rPr>
        <w:t xml:space="preserve"> porque la realidad de nuestro mundo es cada vez más doliente, más necesitada de amor, de ternura, de hospitalidad…y me pesa en el alma tanto dolor</w:t>
      </w:r>
      <w:r w:rsidRPr="001C1A75">
        <w:rPr>
          <w:rFonts w:ascii="Maiandra GD" w:hAnsi="Maiandra GD"/>
          <w:sz w:val="24"/>
          <w:szCs w:val="24"/>
        </w:rPr>
        <w:t>?</w:t>
      </w:r>
    </w:p>
    <w:p w14:paraId="67D63EFE" w14:textId="10DBF2A1" w:rsidR="00F943BB" w:rsidRPr="001C1A75" w:rsidRDefault="00F943BB" w:rsidP="008552E8">
      <w:pPr>
        <w:pStyle w:val="Prrafodelista"/>
        <w:spacing w:after="0"/>
        <w:ind w:left="284"/>
        <w:jc w:val="both"/>
        <w:rPr>
          <w:rFonts w:ascii="Maiandra GD" w:hAnsi="Maiandra GD"/>
          <w:sz w:val="24"/>
          <w:szCs w:val="24"/>
        </w:rPr>
      </w:pPr>
      <w:r w:rsidRPr="001C1A75">
        <w:rPr>
          <w:rFonts w:ascii="Maiandra GD" w:hAnsi="Maiandra GD"/>
          <w:sz w:val="24"/>
          <w:szCs w:val="24"/>
        </w:rPr>
        <w:t xml:space="preserve">Para que nuestra “queja” brote del amor, del compromiso, de la entrega y de sabernos todos una Unidad, solo puede brotar de un “lugar”: el Centro, el </w:t>
      </w:r>
      <w:r w:rsidRPr="001C1A75">
        <w:rPr>
          <w:rFonts w:ascii="Maiandra GD" w:hAnsi="Maiandra GD"/>
          <w:sz w:val="24"/>
          <w:szCs w:val="24"/>
        </w:rPr>
        <w:lastRenderedPageBreak/>
        <w:t>hondón del alma, ese espacio que se sabe habitado por Aquel que VE y nos ve.</w:t>
      </w:r>
    </w:p>
    <w:p w14:paraId="1A370A4E" w14:textId="1CBD1B4A" w:rsidR="00F943BB" w:rsidRPr="001C1A75" w:rsidRDefault="00F943BB" w:rsidP="008552E8">
      <w:pPr>
        <w:pStyle w:val="Prrafodelista"/>
        <w:spacing w:after="0"/>
        <w:ind w:left="284"/>
        <w:jc w:val="both"/>
        <w:rPr>
          <w:rFonts w:ascii="Maiandra GD" w:hAnsi="Maiandra GD"/>
          <w:sz w:val="24"/>
          <w:szCs w:val="24"/>
        </w:rPr>
      </w:pPr>
      <w:r w:rsidRPr="001C1A75">
        <w:rPr>
          <w:rFonts w:ascii="Maiandra GD" w:hAnsi="Maiandra GD"/>
          <w:sz w:val="24"/>
          <w:szCs w:val="24"/>
        </w:rPr>
        <w:t>Compartiendo hoy en el desayuno todas estas inquietudes con la hermana de comunidad, han ido saliendo algunas pistas heredadas de nuestros Fundado</w:t>
      </w:r>
      <w:r w:rsidR="00BF47D6" w:rsidRPr="001C1A75">
        <w:rPr>
          <w:rFonts w:ascii="Maiandra GD" w:hAnsi="Maiandra GD"/>
          <w:sz w:val="24"/>
          <w:szCs w:val="24"/>
        </w:rPr>
        <w:t>res y</w:t>
      </w:r>
      <w:r w:rsidRPr="001C1A75">
        <w:rPr>
          <w:rFonts w:ascii="Maiandra GD" w:hAnsi="Maiandra GD"/>
          <w:sz w:val="24"/>
          <w:szCs w:val="24"/>
        </w:rPr>
        <w:t xml:space="preserve"> Primeras Hermanas</w:t>
      </w:r>
      <w:r w:rsidR="00BF47D6" w:rsidRPr="001C1A75">
        <w:rPr>
          <w:rFonts w:ascii="Maiandra GD" w:hAnsi="Maiandra GD"/>
          <w:sz w:val="24"/>
          <w:szCs w:val="24"/>
        </w:rPr>
        <w:t>, y que son llamada permanente, a vivir como mujeres “enderezadas”, levantando la vista de nuestro ombligo y desencorvarnos:</w:t>
      </w:r>
    </w:p>
    <w:p w14:paraId="2CE28437" w14:textId="5A75E5CB" w:rsidR="00BF47D6" w:rsidRPr="001C1A75" w:rsidRDefault="00BF47D6" w:rsidP="00BF47D6">
      <w:pPr>
        <w:pStyle w:val="Prrafodelista"/>
        <w:numPr>
          <w:ilvl w:val="0"/>
          <w:numId w:val="2"/>
        </w:numPr>
        <w:spacing w:after="0"/>
        <w:jc w:val="both"/>
        <w:rPr>
          <w:rFonts w:ascii="Maiandra GD" w:hAnsi="Maiandra GD"/>
          <w:sz w:val="24"/>
          <w:szCs w:val="24"/>
        </w:rPr>
      </w:pPr>
      <w:r w:rsidRPr="001C1A75">
        <w:rPr>
          <w:rFonts w:ascii="Maiandra GD" w:hAnsi="Maiandra GD"/>
          <w:sz w:val="24"/>
          <w:szCs w:val="24"/>
        </w:rPr>
        <w:t>María Rafols se “queja” ante el general francés porque los pobres del Hospital no tienen comida.</w:t>
      </w:r>
    </w:p>
    <w:p w14:paraId="552502D9" w14:textId="1DCC9577" w:rsidR="00BF47D6" w:rsidRPr="001C1A75" w:rsidRDefault="00BF47D6" w:rsidP="00BF47D6">
      <w:pPr>
        <w:pStyle w:val="Prrafodelista"/>
        <w:numPr>
          <w:ilvl w:val="0"/>
          <w:numId w:val="2"/>
        </w:numPr>
        <w:spacing w:after="0"/>
        <w:jc w:val="both"/>
        <w:rPr>
          <w:rFonts w:ascii="Maiandra GD" w:hAnsi="Maiandra GD"/>
          <w:sz w:val="24"/>
          <w:szCs w:val="24"/>
        </w:rPr>
      </w:pPr>
      <w:r w:rsidRPr="001C1A75">
        <w:rPr>
          <w:rFonts w:ascii="Maiandra GD" w:hAnsi="Maiandra GD"/>
          <w:sz w:val="24"/>
          <w:szCs w:val="24"/>
        </w:rPr>
        <w:t>Se “queja” ante la Sitiada porque las amas no cobran su salario.</w:t>
      </w:r>
    </w:p>
    <w:p w14:paraId="1A085FCC" w14:textId="44DA3169" w:rsidR="00BF47D6" w:rsidRPr="001C1A75" w:rsidRDefault="00BF47D6" w:rsidP="00BF47D6">
      <w:pPr>
        <w:pStyle w:val="Prrafodelista"/>
        <w:numPr>
          <w:ilvl w:val="0"/>
          <w:numId w:val="2"/>
        </w:numPr>
        <w:spacing w:after="0"/>
        <w:jc w:val="both"/>
        <w:rPr>
          <w:rFonts w:ascii="Maiandra GD" w:hAnsi="Maiandra GD"/>
          <w:sz w:val="24"/>
          <w:szCs w:val="24"/>
        </w:rPr>
      </w:pPr>
      <w:r w:rsidRPr="001C1A75">
        <w:rPr>
          <w:rFonts w:ascii="Maiandra GD" w:hAnsi="Maiandra GD"/>
          <w:sz w:val="24"/>
          <w:szCs w:val="24"/>
        </w:rPr>
        <w:t>Juan Bonal, toca la realidad de pobreza del Hospital, ve el dolor y la miseria de los enfermos, y se pone en camino recorriendo veredas y pidiendo por y para otros</w:t>
      </w:r>
    </w:p>
    <w:p w14:paraId="68F65AC8" w14:textId="1FC9C5F6" w:rsidR="00BF47D6" w:rsidRPr="001C1A75" w:rsidRDefault="00BF47D6" w:rsidP="00BF47D6">
      <w:pPr>
        <w:pStyle w:val="Prrafodelista"/>
        <w:numPr>
          <w:ilvl w:val="0"/>
          <w:numId w:val="2"/>
        </w:numPr>
        <w:spacing w:after="0"/>
        <w:jc w:val="both"/>
        <w:rPr>
          <w:rFonts w:ascii="Maiandra GD" w:hAnsi="Maiandra GD"/>
          <w:sz w:val="24"/>
          <w:szCs w:val="24"/>
        </w:rPr>
      </w:pPr>
      <w:r w:rsidRPr="001C1A75">
        <w:rPr>
          <w:rFonts w:ascii="Maiandra GD" w:hAnsi="Maiandra GD"/>
          <w:sz w:val="24"/>
          <w:szCs w:val="24"/>
        </w:rPr>
        <w:t>Muchas de las Primeras Hermanas mueren de hambre porque comparten su comida con los más pobres</w:t>
      </w:r>
      <w:r w:rsidR="00AE0C87">
        <w:rPr>
          <w:rFonts w:ascii="Maiandra GD" w:hAnsi="Maiandra GD"/>
          <w:sz w:val="24"/>
          <w:szCs w:val="24"/>
        </w:rPr>
        <w:t>…y en nuestros textos históricos, no aparece ni una queja porque tienen poco.</w:t>
      </w:r>
    </w:p>
    <w:p w14:paraId="78BD8C33" w14:textId="6309F035" w:rsidR="00BF47D6" w:rsidRDefault="00BF47D6" w:rsidP="00BF47D6">
      <w:pPr>
        <w:spacing w:after="0"/>
        <w:jc w:val="both"/>
        <w:rPr>
          <w:rFonts w:ascii="Maiandra GD" w:hAnsi="Maiandra GD"/>
          <w:i/>
          <w:iCs/>
          <w:sz w:val="24"/>
          <w:szCs w:val="24"/>
        </w:rPr>
      </w:pPr>
      <w:r w:rsidRPr="001C1A75">
        <w:rPr>
          <w:rFonts w:ascii="Maiandra GD" w:hAnsi="Maiandra GD"/>
          <w:sz w:val="24"/>
          <w:szCs w:val="24"/>
        </w:rPr>
        <w:t xml:space="preserve">Y todos/as en un </w:t>
      </w:r>
      <w:r w:rsidR="001C1A75" w:rsidRPr="001C1A75">
        <w:rPr>
          <w:rFonts w:ascii="Maiandra GD" w:hAnsi="Maiandra GD"/>
          <w:sz w:val="24"/>
          <w:szCs w:val="24"/>
        </w:rPr>
        <w:t xml:space="preserve">mes </w:t>
      </w:r>
      <w:r w:rsidRPr="001C1A75">
        <w:rPr>
          <w:rFonts w:ascii="Maiandra GD" w:hAnsi="Maiandra GD"/>
          <w:sz w:val="24"/>
          <w:szCs w:val="24"/>
        </w:rPr>
        <w:t xml:space="preserve">de </w:t>
      </w:r>
      <w:r w:rsidR="001C1A75" w:rsidRPr="001C1A75">
        <w:rPr>
          <w:rFonts w:ascii="Maiandra GD" w:hAnsi="Maiandra GD"/>
          <w:sz w:val="24"/>
          <w:szCs w:val="24"/>
        </w:rPr>
        <w:t xml:space="preserve">enero de 1805, se desencorvan para ponerse al servicio de los pobres enfermos, con la </w:t>
      </w:r>
      <w:r w:rsidR="00AE0C87" w:rsidRPr="001C1A75">
        <w:rPr>
          <w:rFonts w:ascii="Maiandra GD" w:hAnsi="Maiandra GD"/>
          <w:sz w:val="24"/>
          <w:szCs w:val="24"/>
        </w:rPr>
        <w:t>certeza,</w:t>
      </w:r>
      <w:r w:rsidR="00AE0C87">
        <w:rPr>
          <w:rFonts w:ascii="Maiandra GD" w:hAnsi="Maiandra GD"/>
          <w:sz w:val="24"/>
          <w:szCs w:val="24"/>
        </w:rPr>
        <w:t xml:space="preserve"> </w:t>
      </w:r>
      <w:r w:rsidR="001C1A75" w:rsidRPr="001C1A75">
        <w:rPr>
          <w:rFonts w:ascii="Maiandra GD" w:hAnsi="Maiandra GD"/>
          <w:sz w:val="24"/>
          <w:szCs w:val="24"/>
        </w:rPr>
        <w:t xml:space="preserve">de que es a Jesucristo a quien sirven: </w:t>
      </w:r>
      <w:r w:rsidR="001C1A75" w:rsidRPr="001C1A75">
        <w:rPr>
          <w:rFonts w:ascii="Maiandra GD" w:hAnsi="Maiandra GD"/>
          <w:i/>
          <w:iCs/>
          <w:sz w:val="24"/>
          <w:szCs w:val="24"/>
        </w:rPr>
        <w:t>“A mí me lo hicisteis “</w:t>
      </w:r>
    </w:p>
    <w:p w14:paraId="18010DCF" w14:textId="78E91CED" w:rsidR="001C1A75" w:rsidRPr="00D53189" w:rsidRDefault="001C1A75" w:rsidP="001C1A75">
      <w:pPr>
        <w:pStyle w:val="Prrafodelista"/>
        <w:numPr>
          <w:ilvl w:val="0"/>
          <w:numId w:val="1"/>
        </w:numPr>
        <w:spacing w:after="0"/>
        <w:ind w:left="284" w:hanging="284"/>
        <w:jc w:val="both"/>
        <w:rPr>
          <w:rFonts w:ascii="Maiandra GD" w:hAnsi="Maiandra GD"/>
          <w:b/>
          <w:bCs/>
          <w:color w:val="156082" w:themeColor="accent1"/>
          <w:sz w:val="24"/>
          <w:szCs w:val="24"/>
        </w:rPr>
      </w:pPr>
      <w:bookmarkStart w:id="1" w:name="_Hlk155343350"/>
      <w:r w:rsidRPr="00D53189">
        <w:rPr>
          <w:rFonts w:ascii="Maiandra GD" w:hAnsi="Maiandra GD"/>
          <w:b/>
          <w:bCs/>
          <w:color w:val="156082" w:themeColor="accent1"/>
          <w:sz w:val="24"/>
          <w:szCs w:val="24"/>
        </w:rPr>
        <w:t xml:space="preserve">Dejarse </w:t>
      </w:r>
      <w:r>
        <w:rPr>
          <w:rFonts w:ascii="Maiandra GD" w:hAnsi="Maiandra GD"/>
          <w:b/>
          <w:bCs/>
          <w:color w:val="156082" w:themeColor="accent1"/>
          <w:sz w:val="24"/>
          <w:szCs w:val="24"/>
        </w:rPr>
        <w:t xml:space="preserve">tocar </w:t>
      </w:r>
      <w:r w:rsidRPr="00D53189">
        <w:rPr>
          <w:rFonts w:ascii="Maiandra GD" w:hAnsi="Maiandra GD"/>
          <w:b/>
          <w:bCs/>
          <w:color w:val="156082" w:themeColor="accent1"/>
          <w:sz w:val="24"/>
          <w:szCs w:val="24"/>
        </w:rPr>
        <w:t xml:space="preserve">por Jesús: </w:t>
      </w:r>
      <w:r w:rsidRPr="00D53189">
        <w:rPr>
          <w:rFonts w:ascii="Maiandra GD" w:hAnsi="Maiandra GD"/>
          <w:b/>
          <w:bCs/>
          <w:i/>
          <w:iCs/>
          <w:color w:val="156082" w:themeColor="accent1"/>
          <w:sz w:val="24"/>
          <w:szCs w:val="24"/>
        </w:rPr>
        <w:t xml:space="preserve">“Jesús </w:t>
      </w:r>
      <w:r>
        <w:rPr>
          <w:rFonts w:ascii="Maiandra GD" w:hAnsi="Maiandra GD"/>
          <w:b/>
          <w:bCs/>
          <w:i/>
          <w:iCs/>
          <w:color w:val="156082" w:themeColor="accent1"/>
          <w:sz w:val="24"/>
          <w:szCs w:val="24"/>
        </w:rPr>
        <w:t>le impuso las manos…</w:t>
      </w:r>
      <w:r w:rsidRPr="00D53189">
        <w:rPr>
          <w:rFonts w:ascii="Maiandra GD" w:hAnsi="Maiandra GD"/>
          <w:b/>
          <w:bCs/>
          <w:i/>
          <w:iCs/>
          <w:color w:val="156082" w:themeColor="accent1"/>
          <w:sz w:val="24"/>
          <w:szCs w:val="24"/>
        </w:rPr>
        <w:t>”.</w:t>
      </w:r>
    </w:p>
    <w:bookmarkEnd w:id="1"/>
    <w:p w14:paraId="0E205DC4" w14:textId="77777777" w:rsidR="001C1A75" w:rsidRPr="001C1A75" w:rsidRDefault="001C1A75" w:rsidP="00BF47D6">
      <w:pPr>
        <w:spacing w:after="0"/>
        <w:jc w:val="both"/>
        <w:rPr>
          <w:rFonts w:ascii="Maiandra GD" w:hAnsi="Maiandra GD"/>
          <w:sz w:val="24"/>
          <w:szCs w:val="24"/>
        </w:rPr>
      </w:pPr>
    </w:p>
    <w:p w14:paraId="7CB65E20" w14:textId="7DA3C777" w:rsidR="005C7405" w:rsidRDefault="001C1A75" w:rsidP="00F30C25">
      <w:pPr>
        <w:spacing w:after="0"/>
        <w:jc w:val="both"/>
        <w:rPr>
          <w:rFonts w:ascii="Maiandra GD" w:hAnsi="Maiandra GD"/>
          <w:sz w:val="24"/>
          <w:szCs w:val="24"/>
        </w:rPr>
      </w:pPr>
      <w:r>
        <w:rPr>
          <w:rFonts w:ascii="Maiandra GD" w:hAnsi="Maiandra GD"/>
          <w:sz w:val="24"/>
          <w:szCs w:val="24"/>
        </w:rPr>
        <w:t>El texto, como hemos visto</w:t>
      </w:r>
      <w:r w:rsidR="00AE0C87">
        <w:rPr>
          <w:rFonts w:ascii="Maiandra GD" w:hAnsi="Maiandra GD"/>
          <w:sz w:val="24"/>
          <w:szCs w:val="24"/>
        </w:rPr>
        <w:t>,</w:t>
      </w:r>
      <w:r>
        <w:rPr>
          <w:rFonts w:ascii="Maiandra GD" w:hAnsi="Maiandra GD"/>
          <w:sz w:val="24"/>
          <w:szCs w:val="24"/>
        </w:rPr>
        <w:t xml:space="preserve"> dice que la mujer estaba encorvada y no podía enderezarse, lo cual indica, que esta mujer estaba encogida</w:t>
      </w:r>
      <w:r w:rsidR="00AE0C87">
        <w:rPr>
          <w:rFonts w:ascii="Maiandra GD" w:hAnsi="Maiandra GD"/>
          <w:sz w:val="24"/>
          <w:szCs w:val="24"/>
        </w:rPr>
        <w:t>. N</w:t>
      </w:r>
      <w:r>
        <w:rPr>
          <w:rFonts w:ascii="Maiandra GD" w:hAnsi="Maiandra GD"/>
          <w:sz w:val="24"/>
          <w:szCs w:val="24"/>
        </w:rPr>
        <w:t>o es difícil imagina</w:t>
      </w:r>
      <w:r w:rsidR="00AE0C87">
        <w:rPr>
          <w:rFonts w:ascii="Maiandra GD" w:hAnsi="Maiandra GD"/>
          <w:sz w:val="24"/>
          <w:szCs w:val="24"/>
        </w:rPr>
        <w:t>r,</w:t>
      </w:r>
      <w:r>
        <w:rPr>
          <w:rFonts w:ascii="Maiandra GD" w:hAnsi="Maiandra GD"/>
          <w:sz w:val="24"/>
          <w:szCs w:val="24"/>
        </w:rPr>
        <w:t xml:space="preserve"> que Jesús </w:t>
      </w:r>
      <w:r>
        <w:rPr>
          <w:rFonts w:ascii="Maiandra GD" w:hAnsi="Maiandra GD"/>
          <w:sz w:val="24"/>
          <w:szCs w:val="24"/>
        </w:rPr>
        <w:lastRenderedPageBreak/>
        <w:t>tendría que inclinarse para poder tocarla e imponerle las manos.</w:t>
      </w:r>
    </w:p>
    <w:p w14:paraId="1D19A46F" w14:textId="0361B992" w:rsidR="0011317B" w:rsidRDefault="001C1A75" w:rsidP="000634B9">
      <w:pPr>
        <w:spacing w:after="0"/>
        <w:jc w:val="both"/>
        <w:rPr>
          <w:rFonts w:ascii="Maiandra GD" w:hAnsi="Maiandra GD"/>
          <w:sz w:val="24"/>
          <w:szCs w:val="24"/>
        </w:rPr>
      </w:pPr>
      <w:r>
        <w:rPr>
          <w:rFonts w:ascii="Maiandra GD" w:hAnsi="Maiandra GD"/>
          <w:sz w:val="24"/>
          <w:szCs w:val="24"/>
        </w:rPr>
        <w:t xml:space="preserve">¡Cuánto nos cuesta inclinarnos!, bajar </w:t>
      </w:r>
      <w:r w:rsidR="0011317B">
        <w:rPr>
          <w:rFonts w:ascii="Maiandra GD" w:hAnsi="Maiandra GD"/>
          <w:sz w:val="24"/>
          <w:szCs w:val="24"/>
        </w:rPr>
        <w:t>d</w:t>
      </w:r>
      <w:r>
        <w:rPr>
          <w:rFonts w:ascii="Maiandra GD" w:hAnsi="Maiandra GD"/>
          <w:sz w:val="24"/>
          <w:szCs w:val="24"/>
        </w:rPr>
        <w:t>e nuestras posturas de nuestros lugares de siempre</w:t>
      </w:r>
      <w:r w:rsidR="000634B9">
        <w:rPr>
          <w:rFonts w:ascii="Maiandra GD" w:hAnsi="Maiandra GD"/>
          <w:sz w:val="24"/>
          <w:szCs w:val="24"/>
        </w:rPr>
        <w:t xml:space="preserve"> </w:t>
      </w:r>
      <w:r w:rsidR="000634B9" w:rsidRPr="000634B9">
        <w:rPr>
          <w:rFonts w:ascii="Maiandra GD" w:hAnsi="Maiandra GD"/>
          <w:sz w:val="24"/>
          <w:szCs w:val="24"/>
        </w:rPr>
        <w:t xml:space="preserve">de nuestras ideas… incluso de una religiosidad </w:t>
      </w:r>
      <w:r w:rsidR="0011317B" w:rsidRPr="000634B9">
        <w:rPr>
          <w:rFonts w:ascii="Maiandra GD" w:hAnsi="Maiandra GD"/>
          <w:sz w:val="24"/>
          <w:szCs w:val="24"/>
        </w:rPr>
        <w:t>rutinaria</w:t>
      </w:r>
      <w:r w:rsidR="0011317B">
        <w:rPr>
          <w:rFonts w:ascii="Maiandra GD" w:hAnsi="Maiandra GD"/>
          <w:sz w:val="24"/>
          <w:szCs w:val="24"/>
        </w:rPr>
        <w:t xml:space="preserve"> </w:t>
      </w:r>
      <w:r w:rsidR="0011317B" w:rsidRPr="000634B9">
        <w:rPr>
          <w:rFonts w:ascii="Maiandra GD" w:hAnsi="Maiandra GD"/>
          <w:sz w:val="24"/>
          <w:szCs w:val="24"/>
        </w:rPr>
        <w:t>que</w:t>
      </w:r>
      <w:r w:rsidR="000634B9" w:rsidRPr="000634B9">
        <w:rPr>
          <w:rFonts w:ascii="Maiandra GD" w:hAnsi="Maiandra GD"/>
          <w:sz w:val="24"/>
          <w:szCs w:val="24"/>
        </w:rPr>
        <w:t xml:space="preserve"> no </w:t>
      </w:r>
      <w:r w:rsidR="0011317B" w:rsidRPr="000634B9">
        <w:rPr>
          <w:rFonts w:ascii="Maiandra GD" w:hAnsi="Maiandra GD"/>
          <w:sz w:val="24"/>
          <w:szCs w:val="24"/>
        </w:rPr>
        <w:t>transfor</w:t>
      </w:r>
      <w:r w:rsidR="0011317B">
        <w:rPr>
          <w:rFonts w:ascii="Maiandra GD" w:hAnsi="Maiandra GD"/>
          <w:sz w:val="24"/>
          <w:szCs w:val="24"/>
        </w:rPr>
        <w:t xml:space="preserve">ma </w:t>
      </w:r>
      <w:r w:rsidR="0011317B" w:rsidRPr="000634B9">
        <w:rPr>
          <w:rFonts w:ascii="Maiandra GD" w:hAnsi="Maiandra GD"/>
          <w:sz w:val="24"/>
          <w:szCs w:val="24"/>
        </w:rPr>
        <w:t>nuestra</w:t>
      </w:r>
      <w:r w:rsidR="000634B9" w:rsidRPr="000634B9">
        <w:rPr>
          <w:rFonts w:ascii="Maiandra GD" w:hAnsi="Maiandra GD"/>
          <w:sz w:val="24"/>
          <w:szCs w:val="24"/>
        </w:rPr>
        <w:t xml:space="preserve"> vida,</w:t>
      </w:r>
      <w:r w:rsidR="0011317B" w:rsidRPr="0011317B">
        <w:t xml:space="preserve"> </w:t>
      </w:r>
      <w:r w:rsidR="0011317B" w:rsidRPr="0011317B">
        <w:rPr>
          <w:rFonts w:ascii="Maiandra GD" w:hAnsi="Maiandra GD"/>
          <w:sz w:val="24"/>
          <w:szCs w:val="24"/>
        </w:rPr>
        <w:t>(como el jefe de</w:t>
      </w:r>
      <w:r w:rsidR="00FA6176">
        <w:rPr>
          <w:rFonts w:ascii="Maiandra GD" w:hAnsi="Maiandra GD"/>
          <w:sz w:val="24"/>
          <w:szCs w:val="24"/>
        </w:rPr>
        <w:t xml:space="preserve"> </w:t>
      </w:r>
      <w:r w:rsidR="0011317B" w:rsidRPr="0011317B">
        <w:rPr>
          <w:rFonts w:ascii="Maiandra GD" w:hAnsi="Maiandra GD"/>
          <w:sz w:val="24"/>
          <w:szCs w:val="24"/>
        </w:rPr>
        <w:t>la sinagoga que se indigna porque Jesús cura en sábado)</w:t>
      </w:r>
      <w:r w:rsidR="000634B9" w:rsidRPr="000634B9">
        <w:rPr>
          <w:rFonts w:ascii="Maiandra GD" w:hAnsi="Maiandra GD"/>
          <w:sz w:val="24"/>
          <w:szCs w:val="24"/>
        </w:rPr>
        <w:t xml:space="preserve"> pero que seguimos “cumpliendo” porque es lo que hay que hacer… </w:t>
      </w:r>
    </w:p>
    <w:p w14:paraId="0848A30E" w14:textId="0756E0EE" w:rsidR="000634B9" w:rsidRPr="000634B9" w:rsidRDefault="000634B9" w:rsidP="000634B9">
      <w:pPr>
        <w:spacing w:after="0"/>
        <w:jc w:val="both"/>
        <w:rPr>
          <w:rFonts w:ascii="Maiandra GD" w:hAnsi="Maiandra GD"/>
          <w:sz w:val="24"/>
          <w:szCs w:val="24"/>
        </w:rPr>
      </w:pPr>
      <w:r w:rsidRPr="000634B9">
        <w:rPr>
          <w:rFonts w:ascii="Maiandra GD" w:hAnsi="Maiandra GD"/>
          <w:sz w:val="24"/>
          <w:szCs w:val="24"/>
        </w:rPr>
        <w:t xml:space="preserve">El Amor, no tiene nada que ver con “los debes” o “tienes”. El Amor no es un “deber”, no es un “tengo que”, es la expresión natural de lo que </w:t>
      </w:r>
      <w:r w:rsidR="0011317B" w:rsidRPr="000634B9">
        <w:rPr>
          <w:rFonts w:ascii="Maiandra GD" w:hAnsi="Maiandra GD"/>
          <w:sz w:val="24"/>
          <w:szCs w:val="24"/>
        </w:rPr>
        <w:t>SOMOS.</w:t>
      </w:r>
      <w:r w:rsidR="0011317B">
        <w:rPr>
          <w:rFonts w:ascii="Maiandra GD" w:hAnsi="Maiandra GD"/>
          <w:sz w:val="24"/>
          <w:szCs w:val="24"/>
        </w:rPr>
        <w:t xml:space="preserve"> </w:t>
      </w:r>
      <w:r w:rsidRPr="000634B9">
        <w:rPr>
          <w:rFonts w:ascii="Maiandra GD" w:hAnsi="Maiandra GD"/>
          <w:sz w:val="24"/>
          <w:szCs w:val="24"/>
        </w:rPr>
        <w:t>Desde la “altura” es imposible TOCAR la vida</w:t>
      </w:r>
      <w:r w:rsidR="00AE0C87">
        <w:rPr>
          <w:rFonts w:ascii="Maiandra GD" w:hAnsi="Maiandra GD"/>
          <w:sz w:val="24"/>
          <w:szCs w:val="24"/>
        </w:rPr>
        <w:t>, para tocar la vida, es imprescindible “inclinarse”, bajarse, ponernos en lugar del otro.</w:t>
      </w:r>
    </w:p>
    <w:p w14:paraId="4B4FC594" w14:textId="2AFFC4C2" w:rsidR="0011317B" w:rsidRDefault="000634B9" w:rsidP="000634B9">
      <w:pPr>
        <w:spacing w:after="0"/>
        <w:jc w:val="both"/>
        <w:rPr>
          <w:rFonts w:ascii="Maiandra GD" w:hAnsi="Maiandra GD"/>
          <w:sz w:val="24"/>
          <w:szCs w:val="24"/>
        </w:rPr>
      </w:pPr>
      <w:r w:rsidRPr="000634B9">
        <w:rPr>
          <w:rFonts w:ascii="Maiandra GD" w:hAnsi="Maiandra GD"/>
          <w:sz w:val="24"/>
          <w:szCs w:val="24"/>
        </w:rPr>
        <w:t xml:space="preserve">Jesús tocó a la </w:t>
      </w:r>
      <w:r w:rsidR="0011317B" w:rsidRPr="000634B9">
        <w:rPr>
          <w:rFonts w:ascii="Maiandra GD" w:hAnsi="Maiandra GD"/>
          <w:sz w:val="24"/>
          <w:szCs w:val="24"/>
        </w:rPr>
        <w:t>mujer,</w:t>
      </w:r>
      <w:r w:rsidRPr="000634B9">
        <w:rPr>
          <w:rFonts w:ascii="Maiandra GD" w:hAnsi="Maiandra GD"/>
          <w:sz w:val="24"/>
          <w:szCs w:val="24"/>
        </w:rPr>
        <w:t xml:space="preserve"> aunque para ello tuviese que “abajarse”. Tocar es signo de cariño, de ternura; es signo de complicidad</w:t>
      </w:r>
      <w:r w:rsidR="00AE0C87">
        <w:rPr>
          <w:rFonts w:ascii="Maiandra GD" w:hAnsi="Maiandra GD"/>
          <w:sz w:val="24"/>
          <w:szCs w:val="24"/>
        </w:rPr>
        <w:t>,</w:t>
      </w:r>
      <w:r w:rsidRPr="000634B9">
        <w:rPr>
          <w:rFonts w:ascii="Maiandra GD" w:hAnsi="Maiandra GD"/>
          <w:sz w:val="24"/>
          <w:szCs w:val="24"/>
        </w:rPr>
        <w:t xml:space="preserve"> y de decir con gestos, ¡aquí estoy, cuenta conmigo!; es gesto de amor entrañable y de sanación. </w:t>
      </w:r>
    </w:p>
    <w:p w14:paraId="65A3FE3D" w14:textId="200DA07D" w:rsidR="000634B9" w:rsidRDefault="000634B9" w:rsidP="000634B9">
      <w:pPr>
        <w:spacing w:after="0"/>
        <w:jc w:val="both"/>
        <w:rPr>
          <w:rFonts w:ascii="Maiandra GD" w:hAnsi="Maiandra GD"/>
          <w:sz w:val="24"/>
          <w:szCs w:val="24"/>
        </w:rPr>
      </w:pPr>
      <w:r w:rsidRPr="000634B9">
        <w:rPr>
          <w:rFonts w:ascii="Maiandra GD" w:hAnsi="Maiandra GD"/>
          <w:sz w:val="24"/>
          <w:szCs w:val="24"/>
        </w:rPr>
        <w:t>Pero nos cuesta acariciarnos, expresar nuestra capacidad de ternura</w:t>
      </w:r>
      <w:r w:rsidR="0011317B">
        <w:rPr>
          <w:rFonts w:ascii="Maiandra GD" w:hAnsi="Maiandra GD"/>
          <w:sz w:val="24"/>
          <w:szCs w:val="24"/>
        </w:rPr>
        <w:t>; e</w:t>
      </w:r>
      <w:r w:rsidRPr="000634B9">
        <w:rPr>
          <w:rFonts w:ascii="Maiandra GD" w:hAnsi="Maiandra GD"/>
          <w:sz w:val="24"/>
          <w:szCs w:val="24"/>
        </w:rPr>
        <w:t xml:space="preserve">s como si escondiésemos nuestra riqueza femenina; </w:t>
      </w:r>
      <w:r w:rsidR="0011317B" w:rsidRPr="000634B9">
        <w:rPr>
          <w:rFonts w:ascii="Maiandra GD" w:hAnsi="Maiandra GD"/>
          <w:sz w:val="24"/>
          <w:szCs w:val="24"/>
        </w:rPr>
        <w:t>ese</w:t>
      </w:r>
      <w:r w:rsidRPr="000634B9">
        <w:rPr>
          <w:rFonts w:ascii="Maiandra GD" w:hAnsi="Maiandra GD"/>
          <w:sz w:val="24"/>
          <w:szCs w:val="24"/>
        </w:rPr>
        <w:t xml:space="preserve"> don con </w:t>
      </w:r>
      <w:r w:rsidR="00AE0C87">
        <w:rPr>
          <w:rFonts w:ascii="Maiandra GD" w:hAnsi="Maiandra GD"/>
          <w:sz w:val="24"/>
          <w:szCs w:val="24"/>
        </w:rPr>
        <w:t>el</w:t>
      </w:r>
      <w:r w:rsidRPr="000634B9">
        <w:rPr>
          <w:rFonts w:ascii="Maiandra GD" w:hAnsi="Maiandra GD"/>
          <w:sz w:val="24"/>
          <w:szCs w:val="24"/>
        </w:rPr>
        <w:t xml:space="preserve"> que somos enriquecidas y que solemos expresar fuera de los ámbitos comunitarios, pero entre nosotras</w:t>
      </w:r>
      <w:r w:rsidR="00AE0C87">
        <w:rPr>
          <w:rFonts w:ascii="Maiandra GD" w:hAnsi="Maiandra GD"/>
          <w:sz w:val="24"/>
          <w:szCs w:val="24"/>
        </w:rPr>
        <w:t>,</w:t>
      </w:r>
      <w:r w:rsidRPr="000634B9">
        <w:rPr>
          <w:rFonts w:ascii="Maiandra GD" w:hAnsi="Maiandra GD"/>
          <w:sz w:val="24"/>
          <w:szCs w:val="24"/>
        </w:rPr>
        <w:t xml:space="preserve"> no solemos prodigarnos en gestos de ternura</w:t>
      </w:r>
      <w:r w:rsidR="00AE0C87">
        <w:rPr>
          <w:rFonts w:ascii="Maiandra GD" w:hAnsi="Maiandra GD"/>
          <w:sz w:val="24"/>
          <w:szCs w:val="24"/>
        </w:rPr>
        <w:t>, y mucho menos tocar la vulnerabilidad del otro/a</w:t>
      </w:r>
    </w:p>
    <w:p w14:paraId="20A8AC0D" w14:textId="701DABAD" w:rsidR="0011317B" w:rsidRPr="00D53189" w:rsidRDefault="0011317B" w:rsidP="0011317B">
      <w:pPr>
        <w:pStyle w:val="Prrafodelista"/>
        <w:numPr>
          <w:ilvl w:val="0"/>
          <w:numId w:val="1"/>
        </w:numPr>
        <w:spacing w:after="0"/>
        <w:ind w:left="284" w:hanging="284"/>
        <w:jc w:val="both"/>
        <w:rPr>
          <w:rFonts w:ascii="Maiandra GD" w:hAnsi="Maiandra GD"/>
          <w:b/>
          <w:bCs/>
          <w:color w:val="156082" w:themeColor="accent1"/>
          <w:sz w:val="24"/>
          <w:szCs w:val="24"/>
        </w:rPr>
      </w:pPr>
      <w:bookmarkStart w:id="2" w:name="_Hlk155345204"/>
      <w:r w:rsidRPr="00D53189">
        <w:rPr>
          <w:rFonts w:ascii="Maiandra GD" w:hAnsi="Maiandra GD"/>
          <w:b/>
          <w:bCs/>
          <w:color w:val="156082" w:themeColor="accent1"/>
          <w:sz w:val="24"/>
          <w:szCs w:val="24"/>
        </w:rPr>
        <w:t xml:space="preserve">Dejarse </w:t>
      </w:r>
      <w:r>
        <w:rPr>
          <w:rFonts w:ascii="Maiandra GD" w:hAnsi="Maiandra GD"/>
          <w:b/>
          <w:bCs/>
          <w:color w:val="156082" w:themeColor="accent1"/>
          <w:sz w:val="24"/>
          <w:szCs w:val="24"/>
        </w:rPr>
        <w:t xml:space="preserve">tocar </w:t>
      </w:r>
      <w:r w:rsidRPr="00D53189">
        <w:rPr>
          <w:rFonts w:ascii="Maiandra GD" w:hAnsi="Maiandra GD"/>
          <w:b/>
          <w:bCs/>
          <w:color w:val="156082" w:themeColor="accent1"/>
          <w:sz w:val="24"/>
          <w:szCs w:val="24"/>
        </w:rPr>
        <w:t>por Jesús</w:t>
      </w:r>
      <w:r>
        <w:rPr>
          <w:rFonts w:ascii="Maiandra GD" w:hAnsi="Maiandra GD"/>
          <w:b/>
          <w:bCs/>
          <w:color w:val="156082" w:themeColor="accent1"/>
          <w:sz w:val="24"/>
          <w:szCs w:val="24"/>
        </w:rPr>
        <w:t xml:space="preserve"> para levantar</w:t>
      </w:r>
      <w:r w:rsidRPr="00D53189">
        <w:rPr>
          <w:rFonts w:ascii="Maiandra GD" w:hAnsi="Maiandra GD"/>
          <w:b/>
          <w:bCs/>
          <w:color w:val="156082" w:themeColor="accent1"/>
          <w:sz w:val="24"/>
          <w:szCs w:val="24"/>
        </w:rPr>
        <w:t xml:space="preserve">: </w:t>
      </w:r>
      <w:r w:rsidRPr="00D53189">
        <w:rPr>
          <w:rFonts w:ascii="Maiandra GD" w:hAnsi="Maiandra GD"/>
          <w:b/>
          <w:bCs/>
          <w:i/>
          <w:iCs/>
          <w:color w:val="156082" w:themeColor="accent1"/>
          <w:sz w:val="24"/>
          <w:szCs w:val="24"/>
        </w:rPr>
        <w:t>“</w:t>
      </w:r>
      <w:r>
        <w:rPr>
          <w:rFonts w:ascii="Maiandra GD" w:hAnsi="Maiandra GD"/>
          <w:b/>
          <w:bCs/>
          <w:i/>
          <w:iCs/>
          <w:color w:val="156082" w:themeColor="accent1"/>
          <w:sz w:val="24"/>
          <w:szCs w:val="24"/>
        </w:rPr>
        <w:t>Al punto se enderezó”</w:t>
      </w:r>
    </w:p>
    <w:bookmarkEnd w:id="2"/>
    <w:p w14:paraId="27E76FA1" w14:textId="77777777" w:rsidR="0011317B" w:rsidRDefault="0011317B" w:rsidP="000634B9">
      <w:pPr>
        <w:spacing w:after="0"/>
        <w:jc w:val="both"/>
        <w:rPr>
          <w:rFonts w:ascii="Maiandra GD" w:hAnsi="Maiandra GD"/>
          <w:sz w:val="24"/>
          <w:szCs w:val="24"/>
        </w:rPr>
      </w:pPr>
    </w:p>
    <w:p w14:paraId="3436F72F" w14:textId="77777777" w:rsidR="00AE0C87" w:rsidRDefault="00AE0C87" w:rsidP="000634B9">
      <w:pPr>
        <w:spacing w:after="0"/>
        <w:jc w:val="both"/>
        <w:rPr>
          <w:rFonts w:ascii="Maiandra GD" w:hAnsi="Maiandra GD"/>
          <w:sz w:val="24"/>
          <w:szCs w:val="24"/>
        </w:rPr>
      </w:pPr>
      <w:r>
        <w:rPr>
          <w:rFonts w:ascii="Maiandra GD" w:hAnsi="Maiandra GD"/>
          <w:sz w:val="24"/>
          <w:szCs w:val="24"/>
        </w:rPr>
        <w:t xml:space="preserve">Levantar </w:t>
      </w:r>
      <w:r w:rsidR="000634B9" w:rsidRPr="000634B9">
        <w:rPr>
          <w:rFonts w:ascii="Maiandra GD" w:hAnsi="Maiandra GD"/>
          <w:sz w:val="24"/>
          <w:szCs w:val="24"/>
        </w:rPr>
        <w:t>tantas realidades que permanecen caídas,</w:t>
      </w:r>
      <w:r w:rsidR="0011317B">
        <w:rPr>
          <w:rFonts w:ascii="Maiandra GD" w:hAnsi="Maiandra GD"/>
          <w:sz w:val="24"/>
          <w:szCs w:val="24"/>
        </w:rPr>
        <w:t xml:space="preserve"> encorvadas,</w:t>
      </w:r>
      <w:r w:rsidR="000634B9" w:rsidRPr="000634B9">
        <w:rPr>
          <w:rFonts w:ascii="Maiandra GD" w:hAnsi="Maiandra GD"/>
          <w:sz w:val="24"/>
          <w:szCs w:val="24"/>
        </w:rPr>
        <w:t xml:space="preserve"> </w:t>
      </w:r>
      <w:r>
        <w:rPr>
          <w:rFonts w:ascii="Maiandra GD" w:hAnsi="Maiandra GD"/>
          <w:sz w:val="24"/>
          <w:szCs w:val="24"/>
        </w:rPr>
        <w:t xml:space="preserve">levantar, </w:t>
      </w:r>
      <w:r w:rsidR="000634B9" w:rsidRPr="000634B9">
        <w:rPr>
          <w:rFonts w:ascii="Maiandra GD" w:hAnsi="Maiandra GD"/>
          <w:sz w:val="24"/>
          <w:szCs w:val="24"/>
        </w:rPr>
        <w:t>siendo mensajeras y portadoras de esperanza dentro y fuera de nuestras comunidades</w:t>
      </w:r>
      <w:r w:rsidR="0011317B">
        <w:rPr>
          <w:rFonts w:ascii="Maiandra GD" w:hAnsi="Maiandra GD"/>
          <w:sz w:val="24"/>
          <w:szCs w:val="24"/>
        </w:rPr>
        <w:t>,</w:t>
      </w:r>
      <w:r w:rsidR="000634B9" w:rsidRPr="000634B9">
        <w:rPr>
          <w:rFonts w:ascii="Maiandra GD" w:hAnsi="Maiandra GD"/>
          <w:sz w:val="24"/>
          <w:szCs w:val="24"/>
        </w:rPr>
        <w:t xml:space="preserve"> </w:t>
      </w:r>
      <w:r w:rsidR="0011317B">
        <w:rPr>
          <w:rFonts w:ascii="Maiandra GD" w:hAnsi="Maiandra GD"/>
          <w:sz w:val="24"/>
          <w:szCs w:val="24"/>
        </w:rPr>
        <w:t>e</w:t>
      </w:r>
      <w:r w:rsidR="000634B9" w:rsidRPr="000634B9">
        <w:rPr>
          <w:rFonts w:ascii="Maiandra GD" w:hAnsi="Maiandra GD"/>
          <w:sz w:val="24"/>
          <w:szCs w:val="24"/>
        </w:rPr>
        <w:t xml:space="preserve">n </w:t>
      </w:r>
      <w:r w:rsidR="000634B9" w:rsidRPr="000634B9">
        <w:rPr>
          <w:rFonts w:ascii="Maiandra GD" w:hAnsi="Maiandra GD"/>
          <w:sz w:val="24"/>
          <w:szCs w:val="24"/>
        </w:rPr>
        <w:lastRenderedPageBreak/>
        <w:t xml:space="preserve">nuestro contexto social, en los lugares y con las personas </w:t>
      </w:r>
      <w:r>
        <w:rPr>
          <w:rFonts w:ascii="Maiandra GD" w:hAnsi="Maiandra GD"/>
          <w:sz w:val="24"/>
          <w:szCs w:val="24"/>
        </w:rPr>
        <w:t>con las que</w:t>
      </w:r>
      <w:r w:rsidR="000634B9" w:rsidRPr="000634B9">
        <w:rPr>
          <w:rFonts w:ascii="Maiandra GD" w:hAnsi="Maiandra GD"/>
          <w:sz w:val="24"/>
          <w:szCs w:val="24"/>
        </w:rPr>
        <w:t xml:space="preserve"> compartimos y vivimos la tarea desde la Misión</w:t>
      </w:r>
      <w:r>
        <w:rPr>
          <w:rFonts w:ascii="Maiandra GD" w:hAnsi="Maiandra GD"/>
          <w:sz w:val="24"/>
          <w:szCs w:val="24"/>
        </w:rPr>
        <w:t>,</w:t>
      </w:r>
      <w:r w:rsidR="000634B9" w:rsidRPr="000634B9">
        <w:rPr>
          <w:rFonts w:ascii="Maiandra GD" w:hAnsi="Maiandra GD"/>
          <w:sz w:val="24"/>
          <w:szCs w:val="24"/>
        </w:rPr>
        <w:t xml:space="preserve"> de ser expresión de la Bondad y Misericordia de Dios. </w:t>
      </w:r>
    </w:p>
    <w:p w14:paraId="5F5D662A" w14:textId="12FAA274" w:rsidR="000634B9" w:rsidRDefault="000634B9" w:rsidP="000634B9">
      <w:pPr>
        <w:spacing w:after="0"/>
        <w:jc w:val="both"/>
        <w:rPr>
          <w:rFonts w:ascii="Maiandra GD" w:hAnsi="Maiandra GD"/>
          <w:sz w:val="24"/>
          <w:szCs w:val="24"/>
        </w:rPr>
      </w:pPr>
      <w:r w:rsidRPr="000634B9">
        <w:rPr>
          <w:rFonts w:ascii="Maiandra GD" w:hAnsi="Maiandra GD"/>
          <w:sz w:val="24"/>
          <w:szCs w:val="24"/>
        </w:rPr>
        <w:t xml:space="preserve">Jesús LEVANTÓ a la mujer, le devolvió la dignidad, la puso en </w:t>
      </w:r>
      <w:r w:rsidR="0011317B" w:rsidRPr="000634B9">
        <w:rPr>
          <w:rFonts w:ascii="Maiandra GD" w:hAnsi="Maiandra GD"/>
          <w:sz w:val="24"/>
          <w:szCs w:val="24"/>
        </w:rPr>
        <w:t>pie</w:t>
      </w:r>
      <w:r w:rsidRPr="000634B9">
        <w:rPr>
          <w:rFonts w:ascii="Maiandra GD" w:hAnsi="Maiandra GD"/>
          <w:sz w:val="24"/>
          <w:szCs w:val="24"/>
        </w:rPr>
        <w:t>.</w:t>
      </w:r>
      <w:r w:rsidR="00C262DA">
        <w:rPr>
          <w:rFonts w:ascii="Maiandra GD" w:hAnsi="Maiandra GD"/>
          <w:sz w:val="24"/>
          <w:szCs w:val="24"/>
        </w:rPr>
        <w:t xml:space="preserve"> Y la mujer se abre a Jesús cuando se siente tocada.</w:t>
      </w:r>
    </w:p>
    <w:p w14:paraId="604578C4" w14:textId="5FDA3AFD" w:rsidR="00C262DA" w:rsidRPr="00C262DA" w:rsidRDefault="00C262DA" w:rsidP="000634B9">
      <w:pPr>
        <w:spacing w:after="0"/>
        <w:jc w:val="both"/>
        <w:rPr>
          <w:rFonts w:ascii="Maiandra GD" w:hAnsi="Maiandra GD"/>
          <w:i/>
          <w:iCs/>
          <w:sz w:val="24"/>
          <w:szCs w:val="24"/>
        </w:rPr>
      </w:pPr>
      <w:r>
        <w:rPr>
          <w:rFonts w:ascii="Maiandra GD" w:hAnsi="Maiandra GD"/>
          <w:sz w:val="24"/>
          <w:szCs w:val="24"/>
        </w:rPr>
        <w:t xml:space="preserve">Y su respuesta no puede ser más coherente: </w:t>
      </w:r>
      <w:r w:rsidRPr="00C262DA">
        <w:rPr>
          <w:rFonts w:ascii="Maiandra GD" w:hAnsi="Maiandra GD"/>
          <w:i/>
          <w:iCs/>
          <w:sz w:val="24"/>
          <w:szCs w:val="24"/>
        </w:rPr>
        <w:t>“Al punto se enderezó y daba gloria a Dios”</w:t>
      </w:r>
    </w:p>
    <w:p w14:paraId="3AAF8F04" w14:textId="3BB5A502" w:rsidR="000634B9" w:rsidRPr="000634B9" w:rsidRDefault="000634B9" w:rsidP="000634B9">
      <w:pPr>
        <w:spacing w:after="0"/>
        <w:jc w:val="both"/>
        <w:rPr>
          <w:rFonts w:ascii="Maiandra GD" w:hAnsi="Maiandra GD"/>
          <w:sz w:val="24"/>
          <w:szCs w:val="24"/>
        </w:rPr>
      </w:pPr>
      <w:r w:rsidRPr="000634B9">
        <w:rPr>
          <w:rFonts w:ascii="Maiandra GD" w:hAnsi="Maiandra GD"/>
          <w:sz w:val="24"/>
          <w:szCs w:val="24"/>
        </w:rPr>
        <w:t xml:space="preserve">Un encuentro con </w:t>
      </w:r>
      <w:r w:rsidR="00C262DA">
        <w:rPr>
          <w:rFonts w:ascii="Maiandra GD" w:hAnsi="Maiandra GD"/>
          <w:sz w:val="24"/>
          <w:szCs w:val="24"/>
        </w:rPr>
        <w:t xml:space="preserve">el </w:t>
      </w:r>
      <w:r w:rsidRPr="000634B9">
        <w:rPr>
          <w:rFonts w:ascii="Maiandra GD" w:hAnsi="Maiandra GD"/>
          <w:sz w:val="24"/>
          <w:szCs w:val="24"/>
        </w:rPr>
        <w:t>Dios</w:t>
      </w:r>
      <w:r w:rsidR="00C262DA">
        <w:rPr>
          <w:rFonts w:ascii="Maiandra GD" w:hAnsi="Maiandra GD"/>
          <w:sz w:val="24"/>
          <w:szCs w:val="24"/>
        </w:rPr>
        <w:t xml:space="preserve"> de </w:t>
      </w:r>
      <w:r w:rsidR="00512F5A">
        <w:rPr>
          <w:rFonts w:ascii="Maiandra GD" w:hAnsi="Maiandra GD"/>
          <w:sz w:val="24"/>
          <w:szCs w:val="24"/>
        </w:rPr>
        <w:t xml:space="preserve">Jesús </w:t>
      </w:r>
      <w:r w:rsidR="00512F5A" w:rsidRPr="000634B9">
        <w:rPr>
          <w:rFonts w:ascii="Maiandra GD" w:hAnsi="Maiandra GD"/>
          <w:sz w:val="24"/>
          <w:szCs w:val="24"/>
        </w:rPr>
        <w:t>que</w:t>
      </w:r>
      <w:r w:rsidRPr="000634B9">
        <w:rPr>
          <w:rFonts w:ascii="Maiandra GD" w:hAnsi="Maiandra GD"/>
          <w:sz w:val="24"/>
          <w:szCs w:val="24"/>
        </w:rPr>
        <w:t xml:space="preserve"> no nos vaya conduciendo a ACERCARNOS, a TOCAR la vida y a </w:t>
      </w:r>
      <w:r w:rsidR="0011317B" w:rsidRPr="000634B9">
        <w:rPr>
          <w:rFonts w:ascii="Maiandra GD" w:hAnsi="Maiandra GD"/>
          <w:sz w:val="24"/>
          <w:szCs w:val="24"/>
        </w:rPr>
        <w:t>LEVANTAR la</w:t>
      </w:r>
      <w:r w:rsidRPr="000634B9">
        <w:rPr>
          <w:rFonts w:ascii="Maiandra GD" w:hAnsi="Maiandra GD"/>
          <w:sz w:val="24"/>
          <w:szCs w:val="24"/>
        </w:rPr>
        <w:t xml:space="preserve"> vida, no es encuentro, no hay experiencia, simplemente</w:t>
      </w:r>
      <w:r w:rsidR="00AE0C87">
        <w:rPr>
          <w:rFonts w:ascii="Maiandra GD" w:hAnsi="Maiandra GD"/>
          <w:sz w:val="24"/>
          <w:szCs w:val="24"/>
        </w:rPr>
        <w:t>,</w:t>
      </w:r>
      <w:r w:rsidRPr="000634B9">
        <w:rPr>
          <w:rFonts w:ascii="Maiandra GD" w:hAnsi="Maiandra GD"/>
          <w:sz w:val="24"/>
          <w:szCs w:val="24"/>
        </w:rPr>
        <w:t xml:space="preserve"> hemos “cumplido” el horario, pero no nos ha transformado.</w:t>
      </w:r>
    </w:p>
    <w:p w14:paraId="7C0E6C0F" w14:textId="310922E2" w:rsidR="000634B9" w:rsidRPr="000634B9" w:rsidRDefault="000634B9" w:rsidP="000634B9">
      <w:pPr>
        <w:spacing w:after="0"/>
        <w:jc w:val="both"/>
        <w:rPr>
          <w:rFonts w:ascii="Maiandra GD" w:hAnsi="Maiandra GD"/>
          <w:sz w:val="24"/>
          <w:szCs w:val="24"/>
        </w:rPr>
      </w:pPr>
      <w:r w:rsidRPr="000634B9">
        <w:rPr>
          <w:rFonts w:ascii="Maiandra GD" w:hAnsi="Maiandra GD"/>
          <w:sz w:val="24"/>
          <w:szCs w:val="24"/>
        </w:rPr>
        <w:t>Es cierto</w:t>
      </w:r>
      <w:r w:rsidR="0011317B">
        <w:rPr>
          <w:rFonts w:ascii="Maiandra GD" w:hAnsi="Maiandra GD"/>
          <w:sz w:val="24"/>
          <w:szCs w:val="24"/>
        </w:rPr>
        <w:t>,</w:t>
      </w:r>
      <w:r w:rsidRPr="000634B9">
        <w:rPr>
          <w:rFonts w:ascii="Maiandra GD" w:hAnsi="Maiandra GD"/>
          <w:sz w:val="24"/>
          <w:szCs w:val="24"/>
        </w:rPr>
        <w:t xml:space="preserve"> que esto no lo podemos vivir como de “carrerilla”, es un proceso, un anhelo de vivir desde la experiencia de Dios que vivió Jesús de Nazaret</w:t>
      </w:r>
      <w:r w:rsidR="00C262DA">
        <w:rPr>
          <w:rFonts w:ascii="Maiandra GD" w:hAnsi="Maiandra GD"/>
          <w:sz w:val="24"/>
          <w:szCs w:val="24"/>
        </w:rPr>
        <w:t>,</w:t>
      </w:r>
      <w:r w:rsidRPr="000634B9">
        <w:rPr>
          <w:rFonts w:ascii="Maiandra GD" w:hAnsi="Maiandra GD"/>
          <w:sz w:val="24"/>
          <w:szCs w:val="24"/>
        </w:rPr>
        <w:t xml:space="preserve"> </w:t>
      </w:r>
      <w:r w:rsidR="00AE0C87">
        <w:rPr>
          <w:rFonts w:ascii="Maiandra GD" w:hAnsi="Maiandra GD"/>
          <w:sz w:val="24"/>
          <w:szCs w:val="24"/>
        </w:rPr>
        <w:t>un proceso</w:t>
      </w:r>
      <w:r w:rsidR="00CD3379">
        <w:rPr>
          <w:rFonts w:ascii="Maiandra GD" w:hAnsi="Maiandra GD"/>
          <w:sz w:val="24"/>
          <w:szCs w:val="24"/>
        </w:rPr>
        <w:t xml:space="preserve"> que</w:t>
      </w:r>
      <w:r w:rsidRPr="000634B9">
        <w:rPr>
          <w:rFonts w:ascii="Maiandra GD" w:hAnsi="Maiandra GD"/>
          <w:sz w:val="24"/>
          <w:szCs w:val="24"/>
        </w:rPr>
        <w:t xml:space="preserve"> requiere de cada una de nosotras saber PERMANECER, sin buscar nada ni pretender cambiar </w:t>
      </w:r>
      <w:r w:rsidR="00C262DA" w:rsidRPr="000634B9">
        <w:rPr>
          <w:rFonts w:ascii="Maiandra GD" w:hAnsi="Maiandra GD"/>
          <w:sz w:val="24"/>
          <w:szCs w:val="24"/>
        </w:rPr>
        <w:t>nada...</w:t>
      </w:r>
      <w:r w:rsidR="00C262DA">
        <w:rPr>
          <w:rFonts w:ascii="Maiandra GD" w:hAnsi="Maiandra GD"/>
          <w:sz w:val="24"/>
          <w:szCs w:val="24"/>
        </w:rPr>
        <w:t xml:space="preserve"> la mujer de nuestro relato, no “hace” nada, y no “dice nada”, </w:t>
      </w:r>
      <w:r w:rsidRPr="000634B9">
        <w:rPr>
          <w:rFonts w:ascii="Maiandra GD" w:hAnsi="Maiandra GD"/>
          <w:sz w:val="24"/>
          <w:szCs w:val="24"/>
        </w:rPr>
        <w:t xml:space="preserve">sólo PERMANECE en la </w:t>
      </w:r>
      <w:r w:rsidR="00FA6176" w:rsidRPr="000634B9">
        <w:rPr>
          <w:rFonts w:ascii="Maiandra GD" w:hAnsi="Maiandra GD"/>
          <w:sz w:val="24"/>
          <w:szCs w:val="24"/>
        </w:rPr>
        <w:t>PRESENCIA de</w:t>
      </w:r>
      <w:r w:rsidRPr="000634B9">
        <w:rPr>
          <w:rFonts w:ascii="Maiandra GD" w:hAnsi="Maiandra GD"/>
          <w:sz w:val="24"/>
          <w:szCs w:val="24"/>
        </w:rPr>
        <w:t xml:space="preserve"> Aquel</w:t>
      </w:r>
      <w:r w:rsidR="00CD3379">
        <w:rPr>
          <w:rFonts w:ascii="Maiandra GD" w:hAnsi="Maiandra GD"/>
          <w:sz w:val="24"/>
          <w:szCs w:val="24"/>
        </w:rPr>
        <w:t>,</w:t>
      </w:r>
      <w:r w:rsidRPr="000634B9">
        <w:rPr>
          <w:rFonts w:ascii="Maiandra GD" w:hAnsi="Maiandra GD"/>
          <w:sz w:val="24"/>
          <w:szCs w:val="24"/>
        </w:rPr>
        <w:t xml:space="preserve"> que va obrando en nosotras la transformación.</w:t>
      </w:r>
    </w:p>
    <w:p w14:paraId="505472F6" w14:textId="6AAAC16A" w:rsidR="000634B9" w:rsidRPr="000634B9" w:rsidRDefault="000634B9" w:rsidP="000634B9">
      <w:pPr>
        <w:spacing w:after="0"/>
        <w:jc w:val="both"/>
        <w:rPr>
          <w:rFonts w:ascii="Maiandra GD" w:hAnsi="Maiandra GD"/>
          <w:sz w:val="24"/>
          <w:szCs w:val="24"/>
        </w:rPr>
      </w:pPr>
      <w:r w:rsidRPr="000634B9">
        <w:rPr>
          <w:rFonts w:ascii="Maiandra GD" w:hAnsi="Maiandra GD"/>
          <w:sz w:val="24"/>
          <w:szCs w:val="24"/>
        </w:rPr>
        <w:t xml:space="preserve">No “hacemos” oración, SOMOS oración. Orar es una forma de SER, </w:t>
      </w:r>
      <w:r w:rsidR="00512F5A">
        <w:rPr>
          <w:rFonts w:ascii="Maiandra GD" w:hAnsi="Maiandra GD"/>
          <w:sz w:val="24"/>
          <w:szCs w:val="24"/>
        </w:rPr>
        <w:t xml:space="preserve">de </w:t>
      </w:r>
      <w:r w:rsidRPr="000634B9">
        <w:rPr>
          <w:rFonts w:ascii="Maiandra GD" w:hAnsi="Maiandra GD"/>
          <w:sz w:val="24"/>
          <w:szCs w:val="24"/>
        </w:rPr>
        <w:t>caer en la cuenta de que Dios ES y SOMOS en Él.</w:t>
      </w:r>
    </w:p>
    <w:p w14:paraId="438F3874" w14:textId="468C159D" w:rsidR="005C7405" w:rsidRDefault="000634B9" w:rsidP="000634B9">
      <w:pPr>
        <w:spacing w:after="0"/>
        <w:jc w:val="both"/>
        <w:rPr>
          <w:rFonts w:ascii="Maiandra GD" w:hAnsi="Maiandra GD"/>
          <w:sz w:val="24"/>
          <w:szCs w:val="24"/>
        </w:rPr>
      </w:pPr>
      <w:r w:rsidRPr="000634B9">
        <w:rPr>
          <w:rFonts w:ascii="Maiandra GD" w:hAnsi="Maiandra GD"/>
          <w:sz w:val="24"/>
          <w:szCs w:val="24"/>
        </w:rPr>
        <w:t>Un proceso que pasa necesariamente por la vivencia de la HUMILDAD</w:t>
      </w:r>
      <w:r w:rsidR="00512F5A">
        <w:rPr>
          <w:rFonts w:ascii="Maiandra GD" w:hAnsi="Maiandra GD"/>
          <w:sz w:val="24"/>
          <w:szCs w:val="24"/>
        </w:rPr>
        <w:t>,</w:t>
      </w:r>
      <w:r w:rsidRPr="000634B9">
        <w:rPr>
          <w:rFonts w:ascii="Maiandra GD" w:hAnsi="Maiandra GD"/>
          <w:sz w:val="24"/>
          <w:szCs w:val="24"/>
        </w:rPr>
        <w:t xml:space="preserve"> reconociendo nuestras verdades y también</w:t>
      </w:r>
      <w:r w:rsidR="00370FFC">
        <w:rPr>
          <w:rFonts w:ascii="Maiandra GD" w:hAnsi="Maiandra GD"/>
          <w:sz w:val="24"/>
          <w:szCs w:val="24"/>
        </w:rPr>
        <w:t>,</w:t>
      </w:r>
      <w:r w:rsidRPr="000634B9">
        <w:rPr>
          <w:rFonts w:ascii="Maiandra GD" w:hAnsi="Maiandra GD"/>
          <w:sz w:val="24"/>
          <w:szCs w:val="24"/>
        </w:rPr>
        <w:t xml:space="preserve"> todo lo que de “falso” hay en nuestra vida. Humildad que no puede sino ser acompañada de la ACEPTACIÓN de nuestra propia verdad y de la CONFIANZA plena en la Bondad de Dios</w:t>
      </w:r>
      <w:r w:rsidR="00CD3379">
        <w:rPr>
          <w:rFonts w:ascii="Maiandra GD" w:hAnsi="Maiandra GD"/>
          <w:sz w:val="24"/>
          <w:szCs w:val="24"/>
        </w:rPr>
        <w:t>,</w:t>
      </w:r>
      <w:r w:rsidRPr="000634B9">
        <w:rPr>
          <w:rFonts w:ascii="Maiandra GD" w:hAnsi="Maiandra GD"/>
          <w:sz w:val="24"/>
          <w:szCs w:val="24"/>
        </w:rPr>
        <w:t xml:space="preserve"> que sigue sosteniendo nuestra vida y conduciendo nuestra propia historia de salvación.</w:t>
      </w:r>
    </w:p>
    <w:p w14:paraId="0D2F810E" w14:textId="77777777" w:rsidR="00512F5A" w:rsidRDefault="00512F5A" w:rsidP="000634B9">
      <w:pPr>
        <w:spacing w:after="0"/>
        <w:jc w:val="both"/>
        <w:rPr>
          <w:rFonts w:ascii="Maiandra GD" w:hAnsi="Maiandra GD"/>
          <w:sz w:val="24"/>
          <w:szCs w:val="24"/>
        </w:rPr>
      </w:pPr>
    </w:p>
    <w:p w14:paraId="582CF29A" w14:textId="4F63ECC3" w:rsidR="009837F3" w:rsidRPr="00CD3379" w:rsidRDefault="00512F5A" w:rsidP="00CD3379">
      <w:pPr>
        <w:spacing w:after="0"/>
        <w:jc w:val="center"/>
        <w:rPr>
          <w:rFonts w:ascii="Maiandra GD" w:hAnsi="Maiandra GD"/>
          <w:b/>
          <w:bCs/>
          <w:color w:val="156082" w:themeColor="accent1"/>
          <w:sz w:val="24"/>
          <w:szCs w:val="24"/>
        </w:rPr>
      </w:pPr>
      <w:bookmarkStart w:id="3" w:name="_Hlk155772879"/>
      <w:r w:rsidRPr="00CD3379">
        <w:rPr>
          <w:rFonts w:ascii="Maiandra GD" w:hAnsi="Maiandra GD"/>
          <w:b/>
          <w:bCs/>
          <w:color w:val="156082" w:themeColor="accent1"/>
          <w:sz w:val="24"/>
          <w:szCs w:val="24"/>
        </w:rPr>
        <w:lastRenderedPageBreak/>
        <w:t>Una llamada a descubrir por don</w:t>
      </w:r>
      <w:r w:rsidR="009837F3" w:rsidRPr="00CD3379">
        <w:rPr>
          <w:rFonts w:ascii="Maiandra GD" w:hAnsi="Maiandra GD"/>
          <w:b/>
          <w:bCs/>
          <w:color w:val="156082" w:themeColor="accent1"/>
          <w:sz w:val="24"/>
          <w:szCs w:val="24"/>
        </w:rPr>
        <w:t>d</w:t>
      </w:r>
      <w:r w:rsidRPr="00CD3379">
        <w:rPr>
          <w:rFonts w:ascii="Maiandra GD" w:hAnsi="Maiandra GD"/>
          <w:b/>
          <w:bCs/>
          <w:color w:val="156082" w:themeColor="accent1"/>
          <w:sz w:val="24"/>
          <w:szCs w:val="24"/>
        </w:rPr>
        <w:t>e se</w:t>
      </w:r>
    </w:p>
    <w:p w14:paraId="4B23514A" w14:textId="77777777" w:rsidR="009837F3" w:rsidRDefault="00512F5A" w:rsidP="009837F3">
      <w:pPr>
        <w:pStyle w:val="Prrafodelista"/>
        <w:spacing w:after="0"/>
        <w:ind w:left="284"/>
        <w:jc w:val="center"/>
        <w:rPr>
          <w:rFonts w:ascii="Maiandra GD" w:hAnsi="Maiandra GD"/>
          <w:b/>
          <w:bCs/>
          <w:i/>
          <w:iCs/>
          <w:color w:val="156082" w:themeColor="accent1"/>
          <w:sz w:val="24"/>
          <w:szCs w:val="24"/>
        </w:rPr>
      </w:pPr>
      <w:r>
        <w:rPr>
          <w:rFonts w:ascii="Maiandra GD" w:hAnsi="Maiandra GD"/>
          <w:b/>
          <w:bCs/>
          <w:color w:val="156082" w:themeColor="accent1"/>
          <w:sz w:val="24"/>
          <w:szCs w:val="24"/>
        </w:rPr>
        <w:t>nos escapa la vida</w:t>
      </w:r>
      <w:r w:rsidR="009837F3">
        <w:rPr>
          <w:rFonts w:ascii="Maiandra GD" w:hAnsi="Maiandra GD"/>
          <w:b/>
          <w:bCs/>
          <w:color w:val="156082" w:themeColor="accent1"/>
          <w:sz w:val="24"/>
          <w:szCs w:val="24"/>
        </w:rPr>
        <w:t xml:space="preserve">. </w:t>
      </w:r>
      <w:r w:rsidR="009837F3" w:rsidRPr="009837F3">
        <w:rPr>
          <w:rFonts w:ascii="Maiandra GD" w:hAnsi="Maiandra GD"/>
          <w:b/>
          <w:bCs/>
          <w:i/>
          <w:iCs/>
          <w:color w:val="156082" w:themeColor="accent1"/>
          <w:sz w:val="24"/>
          <w:szCs w:val="24"/>
        </w:rPr>
        <w:t xml:space="preserve">“Había una mujer que llevaba </w:t>
      </w:r>
    </w:p>
    <w:p w14:paraId="73F40C0A" w14:textId="3AFE5C2F" w:rsidR="00512F5A" w:rsidRPr="009837F3" w:rsidRDefault="009837F3" w:rsidP="009837F3">
      <w:pPr>
        <w:pStyle w:val="Prrafodelista"/>
        <w:spacing w:after="0"/>
        <w:ind w:left="284"/>
        <w:jc w:val="center"/>
        <w:rPr>
          <w:rFonts w:ascii="Maiandra GD" w:hAnsi="Maiandra GD"/>
          <w:b/>
          <w:bCs/>
          <w:i/>
          <w:iCs/>
          <w:color w:val="156082" w:themeColor="accent1"/>
          <w:sz w:val="24"/>
          <w:szCs w:val="24"/>
        </w:rPr>
      </w:pPr>
      <w:r w:rsidRPr="009837F3">
        <w:rPr>
          <w:rFonts w:ascii="Maiandra GD" w:hAnsi="Maiandra GD"/>
          <w:b/>
          <w:bCs/>
          <w:i/>
          <w:iCs/>
          <w:color w:val="156082" w:themeColor="accent1"/>
          <w:sz w:val="24"/>
          <w:szCs w:val="24"/>
        </w:rPr>
        <w:t>doce años padeciendo hemorragias”</w:t>
      </w:r>
    </w:p>
    <w:bookmarkEnd w:id="3"/>
    <w:p w14:paraId="643358C4" w14:textId="46A0B313" w:rsidR="00512F5A" w:rsidRDefault="009837F3" w:rsidP="00512F5A">
      <w:pPr>
        <w:pStyle w:val="Prrafodelista"/>
        <w:numPr>
          <w:ilvl w:val="0"/>
          <w:numId w:val="1"/>
        </w:numPr>
        <w:spacing w:after="0"/>
        <w:ind w:left="284" w:hanging="284"/>
        <w:jc w:val="both"/>
        <w:rPr>
          <w:rFonts w:ascii="Maiandra GD" w:hAnsi="Maiandra GD"/>
          <w:b/>
          <w:bCs/>
          <w:color w:val="156082" w:themeColor="accent1"/>
          <w:sz w:val="24"/>
          <w:szCs w:val="24"/>
        </w:rPr>
      </w:pPr>
      <w:r>
        <w:rPr>
          <w:rFonts w:ascii="Maiandra GD" w:hAnsi="Maiandra GD"/>
          <w:b/>
          <w:bCs/>
          <w:color w:val="156082" w:themeColor="accent1"/>
          <w:sz w:val="24"/>
          <w:szCs w:val="24"/>
        </w:rPr>
        <w:t>Llamada a vivir en plenitud</w:t>
      </w:r>
    </w:p>
    <w:p w14:paraId="7222D58A" w14:textId="77777777" w:rsidR="00370FFC" w:rsidRDefault="00370FFC" w:rsidP="009837F3">
      <w:pPr>
        <w:spacing w:after="0"/>
        <w:jc w:val="both"/>
        <w:rPr>
          <w:rFonts w:ascii="Maiandra GD" w:hAnsi="Maiandra GD"/>
          <w:sz w:val="24"/>
          <w:szCs w:val="24"/>
        </w:rPr>
      </w:pPr>
      <w:r>
        <w:rPr>
          <w:rFonts w:ascii="Maiandra GD" w:hAnsi="Maiandra GD"/>
          <w:sz w:val="24"/>
          <w:szCs w:val="24"/>
        </w:rPr>
        <w:t>Y otra mujer, invitada a tocar a Jesús, nos va a ir conduciendo en este proceso de Seguimiento de Jesús.</w:t>
      </w:r>
    </w:p>
    <w:p w14:paraId="692984DE" w14:textId="75CAA53B" w:rsidR="009837F3" w:rsidRDefault="009837F3" w:rsidP="009837F3">
      <w:pPr>
        <w:spacing w:after="0"/>
        <w:jc w:val="both"/>
        <w:rPr>
          <w:rFonts w:ascii="Maiandra GD" w:hAnsi="Maiandra GD"/>
          <w:sz w:val="24"/>
          <w:szCs w:val="24"/>
        </w:rPr>
      </w:pPr>
      <w:r w:rsidRPr="009837F3">
        <w:rPr>
          <w:rFonts w:ascii="Maiandra GD" w:hAnsi="Maiandra GD"/>
          <w:sz w:val="24"/>
          <w:szCs w:val="24"/>
        </w:rPr>
        <w:t>Con la mujer</w:t>
      </w:r>
      <w:r>
        <w:rPr>
          <w:rFonts w:ascii="Maiandra GD" w:hAnsi="Maiandra GD"/>
          <w:sz w:val="24"/>
          <w:szCs w:val="24"/>
        </w:rPr>
        <w:t xml:space="preserve"> que sufre pérdidas de sangre,</w:t>
      </w:r>
      <w:r w:rsidR="00370FFC">
        <w:rPr>
          <w:rFonts w:ascii="Maiandra GD" w:hAnsi="Maiandra GD"/>
          <w:sz w:val="24"/>
          <w:szCs w:val="24"/>
        </w:rPr>
        <w:t xml:space="preserve"> </w:t>
      </w:r>
      <w:r>
        <w:rPr>
          <w:rFonts w:ascii="Maiandra GD" w:hAnsi="Maiandra GD"/>
          <w:sz w:val="24"/>
          <w:szCs w:val="24"/>
        </w:rPr>
        <w:t>inicia</w:t>
      </w:r>
      <w:r w:rsidR="00370FFC">
        <w:rPr>
          <w:rFonts w:ascii="Maiandra GD" w:hAnsi="Maiandra GD"/>
          <w:sz w:val="24"/>
          <w:szCs w:val="24"/>
        </w:rPr>
        <w:t>mos</w:t>
      </w:r>
      <w:r>
        <w:rPr>
          <w:rFonts w:ascii="Maiandra GD" w:hAnsi="Maiandra GD"/>
          <w:sz w:val="24"/>
          <w:szCs w:val="24"/>
        </w:rPr>
        <w:t xml:space="preserve"> </w:t>
      </w:r>
      <w:r w:rsidR="00370FFC">
        <w:rPr>
          <w:rFonts w:ascii="Maiandra GD" w:hAnsi="Maiandra GD"/>
          <w:sz w:val="24"/>
          <w:szCs w:val="24"/>
        </w:rPr>
        <w:t>el camino de vuelta a casa, a lo profundo</w:t>
      </w:r>
      <w:r w:rsidR="00CD3379">
        <w:rPr>
          <w:rFonts w:ascii="Maiandra GD" w:hAnsi="Maiandra GD"/>
          <w:sz w:val="24"/>
          <w:szCs w:val="24"/>
        </w:rPr>
        <w:t xml:space="preserve">, al lugar donde </w:t>
      </w:r>
      <w:r w:rsidR="00CD3379" w:rsidRPr="00CD3379">
        <w:rPr>
          <w:rFonts w:ascii="Maiandra GD" w:hAnsi="Maiandra GD"/>
          <w:i/>
          <w:iCs/>
          <w:sz w:val="24"/>
          <w:szCs w:val="24"/>
        </w:rPr>
        <w:t>“se seca”</w:t>
      </w:r>
      <w:r w:rsidR="00CD3379">
        <w:rPr>
          <w:rFonts w:ascii="Maiandra GD" w:hAnsi="Maiandra GD"/>
          <w:sz w:val="24"/>
          <w:szCs w:val="24"/>
        </w:rPr>
        <w:t xml:space="preserve"> la fuente de nuestras pérdidas.</w:t>
      </w:r>
      <w:r w:rsidR="00370FFC">
        <w:rPr>
          <w:rFonts w:ascii="Maiandra GD" w:hAnsi="Maiandra GD"/>
          <w:sz w:val="24"/>
          <w:szCs w:val="24"/>
        </w:rPr>
        <w:t xml:space="preserve"> Ella nos va a ir indicando </w:t>
      </w:r>
      <w:r w:rsidR="00144B01">
        <w:rPr>
          <w:rFonts w:ascii="Maiandra GD" w:hAnsi="Maiandra GD"/>
          <w:sz w:val="24"/>
          <w:szCs w:val="24"/>
        </w:rPr>
        <w:t>el camino del seguimiento de Jesús,</w:t>
      </w:r>
      <w:r w:rsidR="00CD3379">
        <w:rPr>
          <w:rFonts w:ascii="Maiandra GD" w:hAnsi="Maiandra GD"/>
          <w:sz w:val="24"/>
          <w:szCs w:val="24"/>
        </w:rPr>
        <w:t xml:space="preserve"> el camino del verdadero discipulado, </w:t>
      </w:r>
      <w:r w:rsidR="00144B01">
        <w:rPr>
          <w:rFonts w:ascii="Maiandra GD" w:hAnsi="Maiandra GD"/>
          <w:sz w:val="24"/>
          <w:szCs w:val="24"/>
        </w:rPr>
        <w:t xml:space="preserve">la raíz </w:t>
      </w:r>
      <w:r w:rsidR="00CD3379">
        <w:rPr>
          <w:rFonts w:ascii="Maiandra GD" w:hAnsi="Maiandra GD"/>
          <w:sz w:val="24"/>
          <w:szCs w:val="24"/>
        </w:rPr>
        <w:t>C</w:t>
      </w:r>
      <w:r w:rsidR="00144B01">
        <w:rPr>
          <w:rFonts w:ascii="Maiandra GD" w:hAnsi="Maiandra GD"/>
          <w:sz w:val="24"/>
          <w:szCs w:val="24"/>
        </w:rPr>
        <w:t>ristológica de nuestro llamamiento y vocación.</w:t>
      </w:r>
    </w:p>
    <w:p w14:paraId="7187175D" w14:textId="74639EF6" w:rsidR="00144B01" w:rsidRDefault="00144B01" w:rsidP="009837F3">
      <w:pPr>
        <w:spacing w:after="0"/>
        <w:jc w:val="both"/>
        <w:rPr>
          <w:rFonts w:ascii="Maiandra GD" w:hAnsi="Maiandra GD"/>
          <w:sz w:val="24"/>
          <w:szCs w:val="24"/>
        </w:rPr>
      </w:pPr>
      <w:r>
        <w:rPr>
          <w:rFonts w:ascii="Maiandra GD" w:hAnsi="Maiandra GD"/>
          <w:sz w:val="24"/>
          <w:szCs w:val="24"/>
        </w:rPr>
        <w:t>Para nosotras, Hermanas de la Caridad de Santa Ana, esta dimensión toca las raíces de nuestra espiritualidad.</w:t>
      </w:r>
    </w:p>
    <w:p w14:paraId="1BCC26A2" w14:textId="2AA72CDC" w:rsidR="00E217D2" w:rsidRPr="00E217D2" w:rsidRDefault="00E217D2" w:rsidP="00E217D2">
      <w:pPr>
        <w:spacing w:after="0"/>
        <w:jc w:val="both"/>
        <w:rPr>
          <w:rFonts w:ascii="Maiandra GD" w:hAnsi="Maiandra GD"/>
          <w:i/>
          <w:iCs/>
          <w:sz w:val="24"/>
          <w:szCs w:val="24"/>
        </w:rPr>
      </w:pPr>
      <w:r>
        <w:rPr>
          <w:rFonts w:ascii="Maiandra GD" w:hAnsi="Maiandra GD"/>
          <w:i/>
          <w:iCs/>
          <w:sz w:val="24"/>
          <w:szCs w:val="24"/>
        </w:rPr>
        <w:t>“</w:t>
      </w:r>
      <w:r w:rsidRPr="00E217D2">
        <w:rPr>
          <w:rFonts w:ascii="Maiandra GD" w:hAnsi="Maiandra GD"/>
          <w:i/>
          <w:iCs/>
          <w:sz w:val="24"/>
          <w:szCs w:val="24"/>
        </w:rPr>
        <w:t>Nuestra espiritualidad, desde los comienzos, ha estado centrada en la persona de Cristo.</w:t>
      </w:r>
    </w:p>
    <w:p w14:paraId="01F2D13F" w14:textId="77777777" w:rsidR="00E217D2" w:rsidRPr="00E217D2" w:rsidRDefault="00E217D2" w:rsidP="00E217D2">
      <w:pPr>
        <w:spacing w:after="0"/>
        <w:jc w:val="both"/>
        <w:rPr>
          <w:rFonts w:ascii="Maiandra GD" w:hAnsi="Maiandra GD"/>
          <w:i/>
          <w:iCs/>
          <w:sz w:val="24"/>
          <w:szCs w:val="24"/>
        </w:rPr>
      </w:pPr>
      <w:r w:rsidRPr="00E217D2">
        <w:rPr>
          <w:rFonts w:ascii="Maiandra GD" w:hAnsi="Maiandra GD"/>
          <w:i/>
          <w:iCs/>
          <w:sz w:val="24"/>
          <w:szCs w:val="24"/>
        </w:rPr>
        <w:t>Para nuestras primeras Hermanas Él era el punto de partida de su vocación, el camino a seguir en su entrega y la meta a lograr en el ejercicio gozoso de la caridad.</w:t>
      </w:r>
    </w:p>
    <w:p w14:paraId="65B0B3B2" w14:textId="16C19441" w:rsidR="00E217D2" w:rsidRDefault="00E217D2" w:rsidP="00E217D2">
      <w:pPr>
        <w:spacing w:after="0"/>
        <w:jc w:val="both"/>
        <w:rPr>
          <w:rFonts w:ascii="Maiandra GD" w:hAnsi="Maiandra GD"/>
          <w:i/>
          <w:iCs/>
          <w:sz w:val="24"/>
          <w:szCs w:val="24"/>
        </w:rPr>
      </w:pPr>
      <w:r w:rsidRPr="00E217D2">
        <w:rPr>
          <w:rFonts w:ascii="Maiandra GD" w:hAnsi="Maiandra GD"/>
          <w:i/>
          <w:iCs/>
          <w:sz w:val="24"/>
          <w:szCs w:val="24"/>
        </w:rPr>
        <w:t>Como ellas, estás llamada a ser respuesta a este amor de Dios. Permanece en íntima unión con Cristo, descúbrelo en las personas a quienes sirves y sé testigo de su amor</w:t>
      </w:r>
      <w:r w:rsidR="00E11C5A">
        <w:rPr>
          <w:rFonts w:ascii="Maiandra GD" w:hAnsi="Maiandra GD"/>
          <w:i/>
          <w:iCs/>
          <w:sz w:val="24"/>
          <w:szCs w:val="24"/>
        </w:rPr>
        <w:t>”</w:t>
      </w:r>
      <w:r w:rsidR="00E11C5A" w:rsidRPr="00E217D2">
        <w:rPr>
          <w:rFonts w:ascii="Maiandra GD" w:hAnsi="Maiandra GD"/>
          <w:i/>
          <w:iCs/>
          <w:sz w:val="24"/>
          <w:szCs w:val="24"/>
        </w:rPr>
        <w:t>.</w:t>
      </w:r>
      <w:r w:rsidR="00E11C5A">
        <w:rPr>
          <w:rFonts w:ascii="Maiandra GD" w:hAnsi="Maiandra GD"/>
          <w:i/>
          <w:iCs/>
          <w:sz w:val="24"/>
          <w:szCs w:val="24"/>
        </w:rPr>
        <w:t xml:space="preserve"> OV</w:t>
      </w:r>
      <w:r>
        <w:rPr>
          <w:rFonts w:ascii="Maiandra GD" w:hAnsi="Maiandra GD"/>
          <w:i/>
          <w:iCs/>
          <w:sz w:val="24"/>
          <w:szCs w:val="24"/>
        </w:rPr>
        <w:t>77</w:t>
      </w:r>
    </w:p>
    <w:p w14:paraId="70390A11" w14:textId="692236A3" w:rsidR="00E217D2" w:rsidRPr="00E217D2" w:rsidRDefault="00E217D2" w:rsidP="00E217D2">
      <w:pPr>
        <w:spacing w:after="0"/>
        <w:jc w:val="both"/>
        <w:rPr>
          <w:rFonts w:ascii="Maiandra GD" w:hAnsi="Maiandra GD"/>
          <w:sz w:val="24"/>
          <w:szCs w:val="24"/>
        </w:rPr>
      </w:pPr>
      <w:r>
        <w:rPr>
          <w:rFonts w:ascii="Maiandra GD" w:hAnsi="Maiandra GD"/>
          <w:sz w:val="24"/>
          <w:szCs w:val="24"/>
        </w:rPr>
        <w:t>Junto a la mujer que va perdiendo la vida (la sangre era el símbolo de la vida en la mentalidad judía), vamos a ir descubriendo las claves para este seguimiento</w:t>
      </w:r>
      <w:r w:rsidR="00E11C5A">
        <w:rPr>
          <w:rFonts w:ascii="Maiandra GD" w:hAnsi="Maiandra GD"/>
          <w:sz w:val="24"/>
          <w:szCs w:val="24"/>
        </w:rPr>
        <w:t xml:space="preserve"> de Jesús,</w:t>
      </w:r>
      <w:r>
        <w:rPr>
          <w:rFonts w:ascii="Maiandra GD" w:hAnsi="Maiandra GD"/>
          <w:sz w:val="24"/>
          <w:szCs w:val="24"/>
        </w:rPr>
        <w:t xml:space="preserve"> y las llamadas a ir respondiendo al Amor que nos habita</w:t>
      </w:r>
      <w:r w:rsidR="00E11C5A">
        <w:rPr>
          <w:rFonts w:ascii="Maiandra GD" w:hAnsi="Maiandra GD"/>
          <w:sz w:val="24"/>
          <w:szCs w:val="24"/>
        </w:rPr>
        <w:t>.</w:t>
      </w:r>
      <w:r>
        <w:rPr>
          <w:rFonts w:ascii="Maiandra GD" w:hAnsi="Maiandra GD"/>
          <w:sz w:val="24"/>
          <w:szCs w:val="24"/>
        </w:rPr>
        <w:t xml:space="preserve"> </w:t>
      </w:r>
    </w:p>
    <w:p w14:paraId="63105479" w14:textId="6CB4A95B" w:rsidR="009837F3" w:rsidRDefault="009837F3" w:rsidP="009837F3">
      <w:pPr>
        <w:spacing w:after="0"/>
        <w:jc w:val="both"/>
        <w:rPr>
          <w:rFonts w:ascii="Maiandra GD" w:hAnsi="Maiandra GD"/>
          <w:sz w:val="24"/>
          <w:szCs w:val="24"/>
        </w:rPr>
      </w:pPr>
      <w:r>
        <w:rPr>
          <w:rFonts w:ascii="Maiandra GD" w:hAnsi="Maiandra GD"/>
          <w:sz w:val="24"/>
          <w:szCs w:val="24"/>
        </w:rPr>
        <w:t xml:space="preserve">Una llamada y un deseo que pone a esta mujer en </w:t>
      </w:r>
      <w:r w:rsidR="00DB7658">
        <w:rPr>
          <w:rFonts w:ascii="Maiandra GD" w:hAnsi="Maiandra GD"/>
          <w:sz w:val="24"/>
          <w:szCs w:val="24"/>
        </w:rPr>
        <w:t>actitud itinerante</w:t>
      </w:r>
      <w:r>
        <w:rPr>
          <w:rFonts w:ascii="Maiandra GD" w:hAnsi="Maiandra GD"/>
          <w:sz w:val="24"/>
          <w:szCs w:val="24"/>
        </w:rPr>
        <w:t>. Un movimiento</w:t>
      </w:r>
      <w:r w:rsidR="00CD3379">
        <w:rPr>
          <w:rFonts w:ascii="Maiandra GD" w:hAnsi="Maiandra GD"/>
          <w:sz w:val="24"/>
          <w:szCs w:val="24"/>
        </w:rPr>
        <w:t xml:space="preserve"> e itinerancia</w:t>
      </w:r>
      <w:r w:rsidR="005C6639">
        <w:rPr>
          <w:rFonts w:ascii="Maiandra GD" w:hAnsi="Maiandra GD"/>
          <w:sz w:val="24"/>
          <w:szCs w:val="24"/>
        </w:rPr>
        <w:t>,</w:t>
      </w:r>
      <w:r>
        <w:rPr>
          <w:rFonts w:ascii="Maiandra GD" w:hAnsi="Maiandra GD"/>
          <w:sz w:val="24"/>
          <w:szCs w:val="24"/>
        </w:rPr>
        <w:t xml:space="preserve"> que no está exento de dificultades</w:t>
      </w:r>
      <w:r w:rsidR="005C6639">
        <w:rPr>
          <w:rFonts w:ascii="Maiandra GD" w:hAnsi="Maiandra GD"/>
          <w:sz w:val="24"/>
          <w:szCs w:val="24"/>
        </w:rPr>
        <w:t>, (se había gastado su fortuna) porque todo movimiento e itinerancia conlleva unos riesgos.</w:t>
      </w:r>
    </w:p>
    <w:p w14:paraId="5276D337" w14:textId="3FCD1B0B" w:rsidR="005C6639" w:rsidRDefault="005C6639" w:rsidP="009837F3">
      <w:pPr>
        <w:spacing w:after="0"/>
        <w:jc w:val="both"/>
        <w:rPr>
          <w:rFonts w:ascii="Maiandra GD" w:hAnsi="Maiandra GD"/>
          <w:sz w:val="24"/>
          <w:szCs w:val="24"/>
        </w:rPr>
      </w:pPr>
      <w:r>
        <w:rPr>
          <w:rFonts w:ascii="Maiandra GD" w:hAnsi="Maiandra GD"/>
          <w:sz w:val="24"/>
          <w:szCs w:val="24"/>
        </w:rPr>
        <w:lastRenderedPageBreak/>
        <w:t>Pero también encontramos en ella a una mujer creativa y capaz de ir tomando decisiones, discernir y ponerse siempre en actitud de salida, buscando alternativas a las intuiciones que va percibiendo en su vida:</w:t>
      </w:r>
    </w:p>
    <w:p w14:paraId="41AE691F" w14:textId="0F34A8EE" w:rsidR="005C6639" w:rsidRDefault="005C6639" w:rsidP="005C6639">
      <w:pPr>
        <w:pStyle w:val="Prrafodelista"/>
        <w:numPr>
          <w:ilvl w:val="0"/>
          <w:numId w:val="6"/>
        </w:numPr>
        <w:spacing w:after="0"/>
        <w:jc w:val="both"/>
        <w:rPr>
          <w:rFonts w:ascii="Maiandra GD" w:hAnsi="Maiandra GD"/>
          <w:sz w:val="24"/>
          <w:szCs w:val="24"/>
        </w:rPr>
      </w:pPr>
      <w:r>
        <w:rPr>
          <w:rFonts w:ascii="Maiandra GD" w:hAnsi="Maiandra GD"/>
          <w:sz w:val="24"/>
          <w:szCs w:val="24"/>
        </w:rPr>
        <w:t>Prueba con “lo de siempre”, con aquello del “siempre se ha hecho así”. Y acude a lo establecido, es decir, va a los médicos e invierte su fortuna con el intento de sanarse.</w:t>
      </w:r>
    </w:p>
    <w:p w14:paraId="0BED8054" w14:textId="3206CD20" w:rsidR="0048701E" w:rsidRDefault="00DD44E1" w:rsidP="0048701E">
      <w:pPr>
        <w:pStyle w:val="Prrafodelista"/>
        <w:spacing w:after="0"/>
        <w:jc w:val="both"/>
        <w:rPr>
          <w:rFonts w:ascii="Maiandra GD" w:hAnsi="Maiandra GD"/>
          <w:sz w:val="24"/>
          <w:szCs w:val="24"/>
        </w:rPr>
      </w:pPr>
      <w:r>
        <w:rPr>
          <w:rFonts w:ascii="Maiandra GD" w:hAnsi="Maiandra GD"/>
          <w:sz w:val="24"/>
          <w:szCs w:val="24"/>
        </w:rPr>
        <w:t>Y d</w:t>
      </w:r>
      <w:r w:rsidR="0048701E">
        <w:rPr>
          <w:rFonts w:ascii="Maiandra GD" w:hAnsi="Maiandra GD"/>
          <w:sz w:val="24"/>
          <w:szCs w:val="24"/>
        </w:rPr>
        <w:t>escubre</w:t>
      </w:r>
      <w:r>
        <w:rPr>
          <w:rFonts w:ascii="Maiandra GD" w:hAnsi="Maiandra GD"/>
          <w:sz w:val="24"/>
          <w:szCs w:val="24"/>
        </w:rPr>
        <w:t xml:space="preserve"> que lo de siempre,</w:t>
      </w:r>
      <w:r w:rsidR="0048701E">
        <w:rPr>
          <w:rFonts w:ascii="Maiandra GD" w:hAnsi="Maiandra GD"/>
          <w:sz w:val="24"/>
          <w:szCs w:val="24"/>
        </w:rPr>
        <w:t xml:space="preserve"> no es la solución y se convierte en una mujer buscadora, barajando otras alternativas</w:t>
      </w:r>
      <w:r>
        <w:rPr>
          <w:rFonts w:ascii="Maiandra GD" w:hAnsi="Maiandra GD"/>
          <w:sz w:val="24"/>
          <w:szCs w:val="24"/>
        </w:rPr>
        <w:t>: dirigirse a Jesús.</w:t>
      </w:r>
    </w:p>
    <w:p w14:paraId="621D5273" w14:textId="0D9CE31B" w:rsidR="00AF06C9" w:rsidRPr="00AF06C9" w:rsidRDefault="00AF06C9" w:rsidP="0048701E">
      <w:pPr>
        <w:pStyle w:val="Prrafodelista"/>
        <w:spacing w:after="0"/>
        <w:jc w:val="both"/>
        <w:rPr>
          <w:rFonts w:ascii="Maiandra GD" w:hAnsi="Maiandra GD"/>
          <w:i/>
          <w:iCs/>
          <w:sz w:val="24"/>
          <w:szCs w:val="24"/>
        </w:rPr>
      </w:pPr>
      <w:r>
        <w:rPr>
          <w:rFonts w:ascii="Maiandra GD" w:hAnsi="Maiandra GD"/>
          <w:i/>
          <w:iCs/>
          <w:sz w:val="24"/>
          <w:szCs w:val="24"/>
        </w:rPr>
        <w:t>“Habiendo oído hablar de Jesús, se dirige a él”</w:t>
      </w:r>
    </w:p>
    <w:p w14:paraId="15975059" w14:textId="7A3AD7CE" w:rsidR="0048701E" w:rsidRDefault="0048701E" w:rsidP="0048701E">
      <w:pPr>
        <w:pStyle w:val="Prrafodelista"/>
        <w:numPr>
          <w:ilvl w:val="0"/>
          <w:numId w:val="6"/>
        </w:numPr>
        <w:spacing w:after="0"/>
        <w:jc w:val="both"/>
        <w:rPr>
          <w:rFonts w:ascii="Maiandra GD" w:hAnsi="Maiandra GD"/>
          <w:sz w:val="24"/>
          <w:szCs w:val="24"/>
        </w:rPr>
      </w:pPr>
      <w:r>
        <w:rPr>
          <w:rFonts w:ascii="Maiandra GD" w:hAnsi="Maiandra GD"/>
          <w:sz w:val="24"/>
          <w:szCs w:val="24"/>
        </w:rPr>
        <w:t>Desde una actitud libre, sin victimismos, sin hacerse la mártir por su enfermedad</w:t>
      </w:r>
      <w:r w:rsidR="00DD44E1">
        <w:rPr>
          <w:rFonts w:ascii="Maiandra GD" w:hAnsi="Maiandra GD"/>
          <w:sz w:val="24"/>
          <w:szCs w:val="24"/>
        </w:rPr>
        <w:t xml:space="preserve"> y por lo que le pasa</w:t>
      </w:r>
      <w:r>
        <w:rPr>
          <w:rFonts w:ascii="Maiandra GD" w:hAnsi="Maiandra GD"/>
          <w:sz w:val="24"/>
          <w:szCs w:val="24"/>
        </w:rPr>
        <w:t>, decide colocarse detrás de Jesús para tocarle el manto.</w:t>
      </w:r>
    </w:p>
    <w:p w14:paraId="106FCA13" w14:textId="67F22F5E" w:rsidR="0048701E" w:rsidRDefault="0048701E" w:rsidP="0048701E">
      <w:pPr>
        <w:pStyle w:val="Prrafodelista"/>
        <w:numPr>
          <w:ilvl w:val="0"/>
          <w:numId w:val="6"/>
        </w:numPr>
        <w:spacing w:after="0"/>
        <w:jc w:val="both"/>
        <w:rPr>
          <w:rFonts w:ascii="Maiandra GD" w:hAnsi="Maiandra GD"/>
          <w:sz w:val="24"/>
          <w:szCs w:val="24"/>
        </w:rPr>
      </w:pPr>
      <w:r>
        <w:rPr>
          <w:rFonts w:ascii="Maiandra GD" w:hAnsi="Maiandra GD"/>
          <w:sz w:val="24"/>
          <w:szCs w:val="24"/>
        </w:rPr>
        <w:t xml:space="preserve">Y saltándose todas las leyes, tocando a Jesús, empieza a vivir. “Tocar el manto” significa adherirse a Jesús. </w:t>
      </w:r>
      <w:r w:rsidR="005B5ED7">
        <w:rPr>
          <w:rFonts w:ascii="Maiandra GD" w:hAnsi="Maiandra GD"/>
          <w:sz w:val="24"/>
          <w:szCs w:val="24"/>
        </w:rPr>
        <w:t xml:space="preserve">Y esta adhesión, le lleva a la Fuente de la </w:t>
      </w:r>
      <w:r w:rsidR="00157776">
        <w:rPr>
          <w:rFonts w:ascii="Maiandra GD" w:hAnsi="Maiandra GD"/>
          <w:sz w:val="24"/>
          <w:szCs w:val="24"/>
        </w:rPr>
        <w:t>S</w:t>
      </w:r>
      <w:r w:rsidR="005B5ED7">
        <w:rPr>
          <w:rFonts w:ascii="Maiandra GD" w:hAnsi="Maiandra GD"/>
          <w:sz w:val="24"/>
          <w:szCs w:val="24"/>
        </w:rPr>
        <w:t xml:space="preserve">alud y la </w:t>
      </w:r>
      <w:r w:rsidR="00157776">
        <w:rPr>
          <w:rFonts w:ascii="Maiandra GD" w:hAnsi="Maiandra GD"/>
          <w:sz w:val="24"/>
          <w:szCs w:val="24"/>
        </w:rPr>
        <w:t>V</w:t>
      </w:r>
      <w:r w:rsidR="005B5ED7">
        <w:rPr>
          <w:rFonts w:ascii="Maiandra GD" w:hAnsi="Maiandra GD"/>
          <w:sz w:val="24"/>
          <w:szCs w:val="24"/>
        </w:rPr>
        <w:t>ida.</w:t>
      </w:r>
    </w:p>
    <w:p w14:paraId="64EF27D7" w14:textId="662C2138" w:rsidR="00157776" w:rsidRPr="008A731F" w:rsidRDefault="00157776" w:rsidP="0048701E">
      <w:pPr>
        <w:pStyle w:val="Prrafodelista"/>
        <w:numPr>
          <w:ilvl w:val="0"/>
          <w:numId w:val="6"/>
        </w:numPr>
        <w:spacing w:after="0"/>
        <w:jc w:val="both"/>
        <w:rPr>
          <w:rFonts w:ascii="Maiandra GD" w:hAnsi="Maiandra GD"/>
          <w:i/>
          <w:iCs/>
          <w:sz w:val="24"/>
          <w:szCs w:val="24"/>
        </w:rPr>
      </w:pPr>
      <w:r w:rsidRPr="008A731F">
        <w:rPr>
          <w:rFonts w:ascii="Maiandra GD" w:hAnsi="Maiandra GD"/>
          <w:sz w:val="24"/>
          <w:szCs w:val="24"/>
        </w:rPr>
        <w:t>Al</w:t>
      </w:r>
      <w:r>
        <w:rPr>
          <w:rFonts w:ascii="Maiandra GD" w:hAnsi="Maiandra GD"/>
          <w:sz w:val="24"/>
          <w:szCs w:val="24"/>
        </w:rPr>
        <w:t xml:space="preserve"> saberse mirada por Jesús, la mujer reacciona con </w:t>
      </w:r>
      <w:r w:rsidRPr="008A731F">
        <w:rPr>
          <w:rFonts w:ascii="Maiandra GD" w:hAnsi="Maiandra GD"/>
          <w:i/>
          <w:iCs/>
          <w:sz w:val="24"/>
          <w:szCs w:val="24"/>
        </w:rPr>
        <w:t>“temor y sobrecogimiento”</w:t>
      </w:r>
      <w:r w:rsidR="00DB7658" w:rsidRPr="008A731F">
        <w:rPr>
          <w:rFonts w:ascii="Maiandra GD" w:hAnsi="Maiandra GD"/>
          <w:i/>
          <w:iCs/>
          <w:sz w:val="24"/>
          <w:szCs w:val="24"/>
        </w:rPr>
        <w:t xml:space="preserve"> </w:t>
      </w:r>
    </w:p>
    <w:p w14:paraId="28191E44" w14:textId="38277DE9" w:rsidR="00AF06C9" w:rsidRPr="00DD44E1" w:rsidRDefault="00157776" w:rsidP="004A73AC">
      <w:pPr>
        <w:pStyle w:val="Prrafodelista"/>
        <w:spacing w:after="0"/>
        <w:jc w:val="both"/>
        <w:rPr>
          <w:rFonts w:ascii="Maiandra GD" w:hAnsi="Maiandra GD"/>
          <w:sz w:val="24"/>
          <w:szCs w:val="24"/>
        </w:rPr>
      </w:pPr>
      <w:r w:rsidRPr="00157776">
        <w:rPr>
          <w:rFonts w:ascii="Maiandra GD" w:hAnsi="Maiandra GD"/>
          <w:sz w:val="24"/>
          <w:szCs w:val="24"/>
        </w:rPr>
        <w:t>Temor y sobrecogimiento que acompaña a toda manifestación</w:t>
      </w:r>
      <w:r w:rsidRPr="00DB7658">
        <w:rPr>
          <w:rFonts w:ascii="Maiandra GD" w:hAnsi="Maiandra GD"/>
          <w:sz w:val="24"/>
          <w:szCs w:val="24"/>
        </w:rPr>
        <w:t xml:space="preserve"> de lo divino</w:t>
      </w:r>
      <w:r w:rsidR="004F2A9D" w:rsidRPr="00DB7658">
        <w:rPr>
          <w:rFonts w:ascii="Maiandra GD" w:hAnsi="Maiandra GD"/>
          <w:sz w:val="24"/>
          <w:szCs w:val="24"/>
        </w:rPr>
        <w:t>.</w:t>
      </w:r>
      <w:r w:rsidR="00DB7658">
        <w:rPr>
          <w:rFonts w:ascii="Maiandra GD" w:hAnsi="Maiandra GD"/>
          <w:sz w:val="24"/>
          <w:szCs w:val="24"/>
        </w:rPr>
        <w:t xml:space="preserve"> Un sobrecogimiento que nos abre al asombro</w:t>
      </w:r>
      <w:r w:rsidR="008D3EA7">
        <w:rPr>
          <w:rFonts w:ascii="Maiandra GD" w:hAnsi="Maiandra GD"/>
          <w:sz w:val="24"/>
          <w:szCs w:val="24"/>
        </w:rPr>
        <w:t>, a la novedad de un encuentro, que nos revela el rostro de Dios Padre-Madre, que se hace mirada y encuentro en Jesús de Nazaret, que nos busca con su mirada y esta mirada, transforma nuestra vida y despierta en nosotras una actitud de adoración</w:t>
      </w:r>
      <w:r w:rsidR="00AF06C9" w:rsidRPr="008A731F">
        <w:rPr>
          <w:rFonts w:ascii="Maiandra GD" w:hAnsi="Maiandra GD"/>
          <w:i/>
          <w:iCs/>
          <w:sz w:val="24"/>
          <w:szCs w:val="24"/>
        </w:rPr>
        <w:t xml:space="preserve">. </w:t>
      </w:r>
      <w:r w:rsidR="004F2A9D" w:rsidRPr="008A731F">
        <w:rPr>
          <w:rFonts w:ascii="Maiandra GD" w:hAnsi="Maiandra GD"/>
          <w:i/>
          <w:iCs/>
          <w:sz w:val="24"/>
          <w:szCs w:val="24"/>
        </w:rPr>
        <w:t xml:space="preserve">“Y se </w:t>
      </w:r>
      <w:proofErr w:type="gramStart"/>
      <w:r w:rsidR="004F2A9D" w:rsidRPr="008A731F">
        <w:rPr>
          <w:rFonts w:ascii="Maiandra GD" w:hAnsi="Maiandra GD"/>
          <w:i/>
          <w:iCs/>
          <w:sz w:val="24"/>
          <w:szCs w:val="24"/>
        </w:rPr>
        <w:t>le</w:t>
      </w:r>
      <w:proofErr w:type="gramEnd"/>
      <w:r w:rsidR="004F2A9D" w:rsidRPr="008A731F">
        <w:rPr>
          <w:rFonts w:ascii="Maiandra GD" w:hAnsi="Maiandra GD"/>
          <w:i/>
          <w:iCs/>
          <w:sz w:val="24"/>
          <w:szCs w:val="24"/>
        </w:rPr>
        <w:t xml:space="preserve"> echó a los pies”,</w:t>
      </w:r>
      <w:r w:rsidR="004F2A9D" w:rsidRPr="00AF06C9">
        <w:rPr>
          <w:rFonts w:ascii="Maiandra GD" w:hAnsi="Maiandra GD"/>
          <w:sz w:val="24"/>
          <w:szCs w:val="24"/>
        </w:rPr>
        <w:t xml:space="preserve"> gesto de adoración ante lo divino.</w:t>
      </w:r>
    </w:p>
    <w:p w14:paraId="5D0620C5" w14:textId="673EE228" w:rsidR="008A731F" w:rsidRPr="008A731F" w:rsidRDefault="008A731F" w:rsidP="008A731F">
      <w:pPr>
        <w:pBdr>
          <w:top w:val="single" w:sz="4" w:space="1" w:color="auto"/>
          <w:left w:val="single" w:sz="4" w:space="4" w:color="auto"/>
          <w:bottom w:val="single" w:sz="4" w:space="1" w:color="auto"/>
          <w:right w:val="single" w:sz="4" w:space="4" w:color="auto"/>
        </w:pBdr>
        <w:shd w:val="clear" w:color="auto" w:fill="DAE9F7" w:themeFill="text2" w:themeFillTint="1A"/>
        <w:spacing w:after="0"/>
        <w:jc w:val="both"/>
        <w:rPr>
          <w:rFonts w:ascii="Maiandra GD" w:hAnsi="Maiandra GD"/>
          <w:b/>
          <w:bCs/>
          <w:sz w:val="24"/>
          <w:szCs w:val="24"/>
        </w:rPr>
      </w:pPr>
      <w:r w:rsidRPr="008A731F">
        <w:rPr>
          <w:rFonts w:ascii="Maiandra GD" w:hAnsi="Maiandra GD"/>
          <w:b/>
          <w:bCs/>
          <w:sz w:val="24"/>
          <w:szCs w:val="24"/>
        </w:rPr>
        <w:lastRenderedPageBreak/>
        <w:t>UN MOMENTO PARA PARARTE</w:t>
      </w:r>
    </w:p>
    <w:p w14:paraId="33DBE103" w14:textId="77777777" w:rsidR="008A731F" w:rsidRDefault="008A731F" w:rsidP="008A731F">
      <w:pPr>
        <w:pBdr>
          <w:top w:val="single" w:sz="4" w:space="1" w:color="auto"/>
          <w:left w:val="single" w:sz="4" w:space="4" w:color="auto"/>
          <w:bottom w:val="single" w:sz="4" w:space="1" w:color="auto"/>
          <w:right w:val="single" w:sz="4" w:space="4" w:color="auto"/>
        </w:pBdr>
        <w:shd w:val="clear" w:color="auto" w:fill="DAE9F7" w:themeFill="text2" w:themeFillTint="1A"/>
        <w:spacing w:after="0"/>
        <w:jc w:val="both"/>
        <w:rPr>
          <w:rFonts w:ascii="Maiandra GD" w:hAnsi="Maiandra GD"/>
          <w:sz w:val="24"/>
          <w:szCs w:val="24"/>
        </w:rPr>
      </w:pPr>
    </w:p>
    <w:p w14:paraId="14329CA2" w14:textId="00C7DF97" w:rsidR="004F2A9D" w:rsidRDefault="004F2A9D" w:rsidP="008A731F">
      <w:pPr>
        <w:pBdr>
          <w:top w:val="single" w:sz="4" w:space="1" w:color="auto"/>
          <w:left w:val="single" w:sz="4" w:space="4" w:color="auto"/>
          <w:bottom w:val="single" w:sz="4" w:space="1" w:color="auto"/>
          <w:right w:val="single" w:sz="4" w:space="4" w:color="auto"/>
        </w:pBdr>
        <w:shd w:val="clear" w:color="auto" w:fill="DAE9F7" w:themeFill="text2" w:themeFillTint="1A"/>
        <w:spacing w:after="0"/>
        <w:jc w:val="both"/>
        <w:rPr>
          <w:rFonts w:ascii="Maiandra GD" w:hAnsi="Maiandra GD"/>
          <w:sz w:val="24"/>
          <w:szCs w:val="24"/>
        </w:rPr>
      </w:pPr>
      <w:r>
        <w:rPr>
          <w:rFonts w:ascii="Maiandra GD" w:hAnsi="Maiandra GD"/>
          <w:sz w:val="24"/>
          <w:szCs w:val="24"/>
        </w:rPr>
        <w:t>Con la mujer que sufría pérdidas, en este momento de tu vida, puedes preguntarte por tu experiencia de encuentro con Jesús.</w:t>
      </w:r>
    </w:p>
    <w:p w14:paraId="0ABC49CB" w14:textId="66F4D76B" w:rsidR="008A731F" w:rsidRPr="004F2A9D" w:rsidRDefault="008A731F" w:rsidP="008A731F">
      <w:pPr>
        <w:pBdr>
          <w:top w:val="single" w:sz="4" w:space="1" w:color="auto"/>
          <w:left w:val="single" w:sz="4" w:space="4" w:color="auto"/>
          <w:bottom w:val="single" w:sz="4" w:space="1" w:color="auto"/>
          <w:right w:val="single" w:sz="4" w:space="4" w:color="auto"/>
        </w:pBdr>
        <w:shd w:val="clear" w:color="auto" w:fill="DAE9F7" w:themeFill="text2" w:themeFillTint="1A"/>
        <w:spacing w:after="0"/>
        <w:jc w:val="both"/>
        <w:rPr>
          <w:rFonts w:ascii="Maiandra GD" w:hAnsi="Maiandra GD"/>
          <w:sz w:val="24"/>
          <w:szCs w:val="24"/>
        </w:rPr>
      </w:pPr>
      <w:r>
        <w:rPr>
          <w:rFonts w:ascii="Maiandra GD" w:hAnsi="Maiandra GD"/>
          <w:sz w:val="24"/>
          <w:szCs w:val="24"/>
        </w:rPr>
        <w:t>¿Produce en ti un sobrecogimiento que te lleva a “tocarle el manto”, es decir, a adherirte a él con todas tus fuerzas, con todo tu ser? ¿tú confianza te lleva a dejarte mirar por él y reconocerte como mujer transformada por su presencia?</w:t>
      </w:r>
    </w:p>
    <w:p w14:paraId="2A7A0040" w14:textId="77777777" w:rsidR="005C6639" w:rsidRDefault="005C6639" w:rsidP="009837F3">
      <w:pPr>
        <w:spacing w:after="0"/>
        <w:jc w:val="both"/>
        <w:rPr>
          <w:rFonts w:ascii="Maiandra GD" w:hAnsi="Maiandra GD"/>
          <w:sz w:val="24"/>
          <w:szCs w:val="24"/>
        </w:rPr>
      </w:pPr>
    </w:p>
    <w:p w14:paraId="7D3DCC49" w14:textId="61F1DDBF" w:rsidR="009837F3" w:rsidRDefault="008A731F" w:rsidP="005C6639">
      <w:pPr>
        <w:spacing w:after="0"/>
        <w:jc w:val="both"/>
        <w:rPr>
          <w:rFonts w:ascii="Maiandra GD" w:hAnsi="Maiandra GD"/>
          <w:sz w:val="24"/>
          <w:szCs w:val="24"/>
        </w:rPr>
      </w:pPr>
      <w:r w:rsidRPr="008A731F">
        <w:rPr>
          <w:rFonts w:ascii="Maiandra GD" w:hAnsi="Maiandra GD"/>
          <w:sz w:val="24"/>
          <w:szCs w:val="24"/>
        </w:rPr>
        <w:t xml:space="preserve">Esta mujer se nos muestra como una mujer en pie, una mujer que es consciente que está perdiendo la vida, y busca </w:t>
      </w:r>
      <w:r w:rsidR="00DD44E1">
        <w:rPr>
          <w:rFonts w:ascii="Maiandra GD" w:hAnsi="Maiandra GD"/>
          <w:sz w:val="24"/>
          <w:szCs w:val="24"/>
        </w:rPr>
        <w:t>soluciones</w:t>
      </w:r>
      <w:r w:rsidRPr="008A731F">
        <w:rPr>
          <w:rFonts w:ascii="Maiandra GD" w:hAnsi="Maiandra GD"/>
          <w:sz w:val="24"/>
          <w:szCs w:val="24"/>
        </w:rPr>
        <w:t xml:space="preserve"> para dar respuesta al profundo anhelo de vida que siente que le habita. Busca vivir en plenitud y este anhelo la pone en movimiento:</w:t>
      </w:r>
    </w:p>
    <w:p w14:paraId="5939ECCD" w14:textId="7CEC6890" w:rsidR="008A731F" w:rsidRDefault="00EE6D5B" w:rsidP="008A731F">
      <w:pPr>
        <w:pStyle w:val="Prrafodelista"/>
        <w:numPr>
          <w:ilvl w:val="0"/>
          <w:numId w:val="7"/>
        </w:numPr>
        <w:spacing w:after="0"/>
        <w:jc w:val="both"/>
        <w:rPr>
          <w:rFonts w:ascii="Maiandra GD" w:hAnsi="Maiandra GD"/>
          <w:sz w:val="24"/>
          <w:szCs w:val="24"/>
        </w:rPr>
      </w:pPr>
      <w:r>
        <w:rPr>
          <w:rFonts w:ascii="Maiandra GD" w:hAnsi="Maiandra GD"/>
          <w:sz w:val="24"/>
          <w:szCs w:val="24"/>
        </w:rPr>
        <w:t xml:space="preserve">Decide plantarle cara a su “enfermedad”, reconoce que se le escapa la vida </w:t>
      </w:r>
      <w:r w:rsidR="00DD44E1">
        <w:rPr>
          <w:rFonts w:ascii="Maiandra GD" w:hAnsi="Maiandra GD"/>
          <w:sz w:val="24"/>
          <w:szCs w:val="24"/>
        </w:rPr>
        <w:t xml:space="preserve">y </w:t>
      </w:r>
      <w:r>
        <w:rPr>
          <w:rFonts w:ascii="Maiandra GD" w:hAnsi="Maiandra GD"/>
          <w:sz w:val="24"/>
          <w:szCs w:val="24"/>
        </w:rPr>
        <w:t>se niega a vivir resignada ante su fragilidad… y toma decisiones.</w:t>
      </w:r>
    </w:p>
    <w:p w14:paraId="56945569" w14:textId="767CF8D4" w:rsidR="00EE6D5B" w:rsidRPr="00EE6D5B" w:rsidRDefault="00EE6D5B" w:rsidP="008A731F">
      <w:pPr>
        <w:pStyle w:val="Prrafodelista"/>
        <w:numPr>
          <w:ilvl w:val="0"/>
          <w:numId w:val="7"/>
        </w:numPr>
        <w:spacing w:after="0"/>
        <w:jc w:val="both"/>
        <w:rPr>
          <w:rFonts w:ascii="Maiandra GD" w:hAnsi="Maiandra GD"/>
          <w:sz w:val="24"/>
          <w:szCs w:val="24"/>
        </w:rPr>
      </w:pPr>
      <w:r>
        <w:rPr>
          <w:rFonts w:ascii="Maiandra GD" w:hAnsi="Maiandra GD"/>
          <w:sz w:val="24"/>
          <w:szCs w:val="24"/>
        </w:rPr>
        <w:t xml:space="preserve">Es capaz de reflexionar y trazar un itinerario. No se instala en la rutina y la superficialidad: </w:t>
      </w:r>
      <w:r w:rsidRPr="00EE6D5B">
        <w:rPr>
          <w:rFonts w:ascii="Maiandra GD" w:hAnsi="Maiandra GD"/>
          <w:i/>
          <w:iCs/>
          <w:sz w:val="24"/>
          <w:szCs w:val="24"/>
        </w:rPr>
        <w:t>“Se decía que con solo tocar su manto quedaría sana”</w:t>
      </w:r>
    </w:p>
    <w:p w14:paraId="70DF1555" w14:textId="3C72537C" w:rsidR="00EE6D5B" w:rsidRDefault="00EE6D5B" w:rsidP="008A731F">
      <w:pPr>
        <w:pStyle w:val="Prrafodelista"/>
        <w:numPr>
          <w:ilvl w:val="0"/>
          <w:numId w:val="7"/>
        </w:numPr>
        <w:spacing w:after="0"/>
        <w:jc w:val="both"/>
        <w:rPr>
          <w:rFonts w:ascii="Maiandra GD" w:hAnsi="Maiandra GD"/>
          <w:sz w:val="24"/>
          <w:szCs w:val="24"/>
        </w:rPr>
      </w:pPr>
      <w:r>
        <w:rPr>
          <w:rFonts w:ascii="Maiandra GD" w:hAnsi="Maiandra GD"/>
          <w:sz w:val="24"/>
          <w:szCs w:val="24"/>
        </w:rPr>
        <w:t xml:space="preserve">Se atreve a reconocer su propia verdad y le dice a Jesús </w:t>
      </w:r>
      <w:r w:rsidRPr="00EE6D5B">
        <w:rPr>
          <w:rFonts w:ascii="Maiandra GD" w:hAnsi="Maiandra GD"/>
          <w:i/>
          <w:iCs/>
          <w:sz w:val="24"/>
          <w:szCs w:val="24"/>
        </w:rPr>
        <w:t>“su propia verdad”</w:t>
      </w:r>
      <w:r>
        <w:rPr>
          <w:rFonts w:ascii="Maiandra GD" w:hAnsi="Maiandra GD"/>
          <w:i/>
          <w:iCs/>
          <w:sz w:val="24"/>
          <w:szCs w:val="24"/>
        </w:rPr>
        <w:t xml:space="preserve">, </w:t>
      </w:r>
      <w:r w:rsidRPr="004A6FDD">
        <w:rPr>
          <w:rFonts w:ascii="Maiandra GD" w:hAnsi="Maiandra GD"/>
          <w:sz w:val="24"/>
          <w:szCs w:val="24"/>
        </w:rPr>
        <w:t xml:space="preserve">estableciendo un diálogo con Jesús, que nace de la confianza y la seguridad, </w:t>
      </w:r>
      <w:r w:rsidR="00DD44E1">
        <w:rPr>
          <w:rFonts w:ascii="Maiandra GD" w:hAnsi="Maiandra GD"/>
          <w:sz w:val="24"/>
          <w:szCs w:val="24"/>
        </w:rPr>
        <w:t>y</w:t>
      </w:r>
      <w:r w:rsidRPr="004A6FDD">
        <w:rPr>
          <w:rFonts w:ascii="Maiandra GD" w:hAnsi="Maiandra GD"/>
          <w:sz w:val="24"/>
          <w:szCs w:val="24"/>
        </w:rPr>
        <w:t xml:space="preserve"> que </w:t>
      </w:r>
      <w:r w:rsidR="004A6FDD" w:rsidRPr="004A6FDD">
        <w:rPr>
          <w:rFonts w:ascii="Maiandra GD" w:hAnsi="Maiandra GD"/>
          <w:sz w:val="24"/>
          <w:szCs w:val="24"/>
        </w:rPr>
        <w:t>le hace sentirse no solo sanada, sino salvada</w:t>
      </w:r>
      <w:r w:rsidR="004A6FDD">
        <w:rPr>
          <w:rFonts w:ascii="Maiandra GD" w:hAnsi="Maiandra GD"/>
          <w:sz w:val="24"/>
          <w:szCs w:val="24"/>
        </w:rPr>
        <w:t>.</w:t>
      </w:r>
    </w:p>
    <w:p w14:paraId="10CE9B26" w14:textId="4BF86B35" w:rsidR="0093202A" w:rsidRDefault="004A6FDD" w:rsidP="0093202A">
      <w:pPr>
        <w:pStyle w:val="Prrafodelista"/>
        <w:numPr>
          <w:ilvl w:val="0"/>
          <w:numId w:val="7"/>
        </w:numPr>
        <w:spacing w:after="0"/>
        <w:jc w:val="both"/>
        <w:rPr>
          <w:rFonts w:ascii="Maiandra GD" w:hAnsi="Maiandra GD"/>
          <w:sz w:val="24"/>
          <w:szCs w:val="24"/>
        </w:rPr>
      </w:pPr>
      <w:r>
        <w:rPr>
          <w:rFonts w:ascii="Maiandra GD" w:hAnsi="Maiandra GD"/>
          <w:sz w:val="24"/>
          <w:szCs w:val="24"/>
        </w:rPr>
        <w:t xml:space="preserve">…Y de la experiencia de salvación, emerge la profunda experiencia de reconocerse como HIJA. Jesús, la introduce en el ámbito de la cercanía y la familiaridad con Dios, la conduce al lugar de su verdadera identidad, el lugar donde puede saborear </w:t>
      </w:r>
      <w:r>
        <w:rPr>
          <w:rFonts w:ascii="Maiandra GD" w:hAnsi="Maiandra GD"/>
          <w:sz w:val="24"/>
          <w:szCs w:val="24"/>
        </w:rPr>
        <w:lastRenderedPageBreak/>
        <w:t>la Confianza que es, la Paz que le habita y la sanación que le permite vislumbrar y gustar la Vida, y una Vida en plenitud.</w:t>
      </w:r>
    </w:p>
    <w:p w14:paraId="6B019E6C" w14:textId="77777777" w:rsidR="004A73AC" w:rsidRPr="004A73AC" w:rsidRDefault="004A73AC" w:rsidP="004A73AC">
      <w:pPr>
        <w:pStyle w:val="Prrafodelista"/>
        <w:spacing w:after="0"/>
        <w:jc w:val="both"/>
        <w:rPr>
          <w:rFonts w:ascii="Maiandra GD" w:hAnsi="Maiandra GD"/>
          <w:sz w:val="24"/>
          <w:szCs w:val="24"/>
        </w:rPr>
      </w:pPr>
    </w:p>
    <w:p w14:paraId="61488B72" w14:textId="5A2D29D6" w:rsidR="0093202A" w:rsidRDefault="0093202A" w:rsidP="0093202A">
      <w:pPr>
        <w:pStyle w:val="Prrafodelista"/>
        <w:spacing w:after="0"/>
        <w:ind w:left="284"/>
        <w:jc w:val="center"/>
        <w:rPr>
          <w:rFonts w:ascii="Maiandra GD" w:hAnsi="Maiandra GD"/>
          <w:b/>
          <w:bCs/>
          <w:i/>
          <w:iCs/>
          <w:color w:val="156082" w:themeColor="accent1"/>
          <w:sz w:val="24"/>
          <w:szCs w:val="24"/>
        </w:rPr>
      </w:pPr>
      <w:r>
        <w:rPr>
          <w:rFonts w:ascii="Maiandra GD" w:hAnsi="Maiandra GD"/>
          <w:b/>
          <w:bCs/>
          <w:i/>
          <w:iCs/>
          <w:color w:val="156082" w:themeColor="accent1"/>
          <w:sz w:val="24"/>
          <w:szCs w:val="24"/>
        </w:rPr>
        <w:t>…El último regalo de nuestras amigas.</w:t>
      </w:r>
    </w:p>
    <w:p w14:paraId="12719004" w14:textId="77777777" w:rsidR="004A73AC" w:rsidRDefault="004A73AC" w:rsidP="004A73AC">
      <w:pPr>
        <w:spacing w:after="0"/>
        <w:jc w:val="both"/>
        <w:rPr>
          <w:rFonts w:ascii="Maiandra GD" w:hAnsi="Maiandra GD"/>
          <w:sz w:val="24"/>
          <w:szCs w:val="24"/>
        </w:rPr>
      </w:pPr>
    </w:p>
    <w:p w14:paraId="4DFE4A03" w14:textId="5E16240B" w:rsidR="0093202A" w:rsidRPr="004A73AC" w:rsidRDefault="004965BF" w:rsidP="004A73AC">
      <w:pPr>
        <w:spacing w:after="0"/>
        <w:jc w:val="both"/>
        <w:rPr>
          <w:rFonts w:ascii="Maiandra GD" w:hAnsi="Maiandra GD"/>
          <w:sz w:val="24"/>
          <w:szCs w:val="24"/>
        </w:rPr>
      </w:pPr>
      <w:r w:rsidRPr="004A73AC">
        <w:rPr>
          <w:rFonts w:ascii="Maiandra GD" w:hAnsi="Maiandra GD"/>
          <w:sz w:val="24"/>
          <w:szCs w:val="24"/>
        </w:rPr>
        <w:t>Las dos mujeres tienen un regalo para cada una de nosotras. Hay una palabra que les une y que hoy quieren dejar en nuestras manos: INMEDIATAMENTE.</w:t>
      </w:r>
    </w:p>
    <w:p w14:paraId="441B9936" w14:textId="29420239" w:rsidR="004965BF" w:rsidRDefault="004965BF" w:rsidP="0093202A">
      <w:pPr>
        <w:pStyle w:val="Prrafodelista"/>
        <w:spacing w:after="0"/>
        <w:ind w:left="284"/>
        <w:jc w:val="both"/>
        <w:rPr>
          <w:rFonts w:ascii="Maiandra GD" w:hAnsi="Maiandra GD"/>
          <w:i/>
          <w:iCs/>
          <w:sz w:val="24"/>
          <w:szCs w:val="24"/>
        </w:rPr>
      </w:pPr>
      <w:r>
        <w:rPr>
          <w:rFonts w:ascii="Maiandra GD" w:hAnsi="Maiandra GD"/>
          <w:sz w:val="24"/>
          <w:szCs w:val="24"/>
        </w:rPr>
        <w:t xml:space="preserve">La mujer encorvada, nos dice el texto que: </w:t>
      </w:r>
      <w:r w:rsidRPr="004965BF">
        <w:rPr>
          <w:rFonts w:ascii="Maiandra GD" w:hAnsi="Maiandra GD"/>
          <w:i/>
          <w:iCs/>
          <w:sz w:val="24"/>
          <w:szCs w:val="24"/>
        </w:rPr>
        <w:t xml:space="preserve">se enderezó </w:t>
      </w:r>
      <w:r w:rsidRPr="004965BF">
        <w:rPr>
          <w:rFonts w:ascii="Maiandra GD" w:hAnsi="Maiandra GD"/>
          <w:b/>
          <w:bCs/>
          <w:i/>
          <w:iCs/>
          <w:sz w:val="24"/>
          <w:szCs w:val="24"/>
        </w:rPr>
        <w:t>al instante, al momento</w:t>
      </w:r>
      <w:r w:rsidRPr="004965BF">
        <w:rPr>
          <w:rFonts w:ascii="Maiandra GD" w:hAnsi="Maiandra GD"/>
          <w:i/>
          <w:iCs/>
          <w:sz w:val="24"/>
          <w:szCs w:val="24"/>
        </w:rPr>
        <w:t>…</w:t>
      </w:r>
    </w:p>
    <w:p w14:paraId="3C185D86" w14:textId="0168A318" w:rsidR="004965BF" w:rsidRDefault="004965BF" w:rsidP="0093202A">
      <w:pPr>
        <w:pStyle w:val="Prrafodelista"/>
        <w:spacing w:after="0"/>
        <w:ind w:left="284"/>
        <w:jc w:val="both"/>
        <w:rPr>
          <w:rFonts w:ascii="Maiandra GD" w:hAnsi="Maiandra GD"/>
          <w:sz w:val="24"/>
          <w:szCs w:val="24"/>
        </w:rPr>
      </w:pPr>
      <w:r>
        <w:rPr>
          <w:rFonts w:ascii="Maiandra GD" w:hAnsi="Maiandra GD"/>
          <w:sz w:val="24"/>
          <w:szCs w:val="24"/>
        </w:rPr>
        <w:t xml:space="preserve">La mujer con pérdidas experimentó en su propio cuerpo que: </w:t>
      </w:r>
      <w:r w:rsidRPr="004965BF">
        <w:rPr>
          <w:rFonts w:ascii="Maiandra GD" w:hAnsi="Maiandra GD"/>
          <w:b/>
          <w:bCs/>
          <w:sz w:val="24"/>
          <w:szCs w:val="24"/>
        </w:rPr>
        <w:t>inmediatamente</w:t>
      </w:r>
      <w:r>
        <w:rPr>
          <w:rFonts w:ascii="Maiandra GD" w:hAnsi="Maiandra GD"/>
          <w:sz w:val="24"/>
          <w:szCs w:val="24"/>
        </w:rPr>
        <w:t xml:space="preserve"> se secó la fuente de sus hemorragias.</w:t>
      </w:r>
    </w:p>
    <w:p w14:paraId="52A773C5" w14:textId="09A7614D" w:rsidR="004965BF" w:rsidRDefault="004965BF" w:rsidP="0093202A">
      <w:pPr>
        <w:pStyle w:val="Prrafodelista"/>
        <w:spacing w:after="0"/>
        <w:ind w:left="284"/>
        <w:jc w:val="both"/>
        <w:rPr>
          <w:rFonts w:ascii="Maiandra GD" w:hAnsi="Maiandra GD"/>
          <w:sz w:val="24"/>
          <w:szCs w:val="24"/>
        </w:rPr>
      </w:pPr>
      <w:r>
        <w:rPr>
          <w:rFonts w:ascii="Maiandra GD" w:hAnsi="Maiandra GD"/>
          <w:sz w:val="24"/>
          <w:szCs w:val="24"/>
        </w:rPr>
        <w:t>Esta inmediatez, no es el resultado de mi voluntad, ni de nuestros propósitos, si observamos los dos textos de Marcos y Lucas, podemos ver con claridad, que ninguna de las dos mujeres “hace” nada, solo se acercan, tocan, confían y dejan que Jesús actúe en ellas…y la respuesta no puede ser otra: INMEDIATAMENTE</w:t>
      </w:r>
      <w:r w:rsidR="00DD44E1">
        <w:rPr>
          <w:rFonts w:ascii="Maiandra GD" w:hAnsi="Maiandra GD"/>
          <w:sz w:val="24"/>
          <w:szCs w:val="24"/>
        </w:rPr>
        <w:t xml:space="preserve"> sus vidas quedan transformadas. El verdadero encuentro siempre es transformador, porque no somos nosotras las que nos transformamos, es Dios el que nos transforma…y Dios, es INMEDIATO.</w:t>
      </w:r>
    </w:p>
    <w:p w14:paraId="55059DA6" w14:textId="56398E0C" w:rsidR="004965BF" w:rsidRDefault="00CE242A" w:rsidP="0093202A">
      <w:pPr>
        <w:pStyle w:val="Prrafodelista"/>
        <w:spacing w:after="0"/>
        <w:ind w:left="284"/>
        <w:jc w:val="both"/>
        <w:rPr>
          <w:rFonts w:ascii="Maiandra GD" w:hAnsi="Maiandra GD"/>
          <w:sz w:val="24"/>
          <w:szCs w:val="24"/>
        </w:rPr>
      </w:pPr>
      <w:r>
        <w:rPr>
          <w:rFonts w:ascii="Maiandra GD" w:hAnsi="Maiandra GD"/>
          <w:sz w:val="24"/>
          <w:szCs w:val="24"/>
        </w:rPr>
        <w:t xml:space="preserve">Quizás, nuestra vida esté llamada a decirnos la verdad, reconocer nuestras curvaturas y los lugares por donde se nos escapa la vida y permitir que Jesús sea realmente el centro de nuestra vida, para vislumbrar el paso de Dios </w:t>
      </w:r>
      <w:r w:rsidR="004A73AC">
        <w:rPr>
          <w:rFonts w:ascii="Maiandra GD" w:hAnsi="Maiandra GD"/>
          <w:sz w:val="24"/>
          <w:szCs w:val="24"/>
        </w:rPr>
        <w:t xml:space="preserve">y </w:t>
      </w:r>
      <w:r>
        <w:rPr>
          <w:rFonts w:ascii="Maiandra GD" w:hAnsi="Maiandra GD"/>
          <w:sz w:val="24"/>
          <w:szCs w:val="24"/>
        </w:rPr>
        <w:t xml:space="preserve">recocer el don de su presencia y gozarnos del toque amoroso y tierno del Misterio. Sentirnos acariciadas y miradas por Jesús de Nazaret, espejo, de lo que </w:t>
      </w:r>
      <w:r>
        <w:rPr>
          <w:rFonts w:ascii="Maiandra GD" w:hAnsi="Maiandra GD"/>
          <w:sz w:val="24"/>
          <w:szCs w:val="24"/>
        </w:rPr>
        <w:lastRenderedPageBreak/>
        <w:t xml:space="preserve">realmente somos cada una de nosotras y cada uno de los seres humanos con los que compartimos el ámbito de la familiaridad con Dios. </w:t>
      </w:r>
    </w:p>
    <w:p w14:paraId="2DC9857A" w14:textId="77777777" w:rsidR="004A73AC" w:rsidRDefault="004A73AC" w:rsidP="0093202A">
      <w:pPr>
        <w:pStyle w:val="Prrafodelista"/>
        <w:spacing w:after="0"/>
        <w:ind w:left="284"/>
        <w:jc w:val="both"/>
        <w:rPr>
          <w:rFonts w:ascii="Maiandra GD" w:hAnsi="Maiandra GD"/>
          <w:sz w:val="24"/>
          <w:szCs w:val="24"/>
        </w:rPr>
      </w:pPr>
    </w:p>
    <w:p w14:paraId="12B1C46B" w14:textId="0DC908FF" w:rsidR="004965BF" w:rsidRPr="004A73AC" w:rsidRDefault="00CE242A" w:rsidP="004A73AC">
      <w:pPr>
        <w:pStyle w:val="Prrafodelista"/>
        <w:shd w:val="clear" w:color="auto" w:fill="DAE9F7" w:themeFill="text2" w:themeFillTint="1A"/>
        <w:spacing w:after="0"/>
        <w:ind w:left="284"/>
        <w:jc w:val="both"/>
        <w:rPr>
          <w:rFonts w:ascii="Maiandra GD" w:hAnsi="Maiandra GD"/>
          <w:b/>
          <w:bCs/>
          <w:color w:val="156082" w:themeColor="accent1"/>
          <w:sz w:val="24"/>
          <w:szCs w:val="24"/>
        </w:rPr>
      </w:pPr>
      <w:r w:rsidRPr="004A73AC">
        <w:rPr>
          <w:rFonts w:ascii="Maiandra GD" w:hAnsi="Maiandra GD"/>
          <w:b/>
          <w:bCs/>
          <w:color w:val="156082" w:themeColor="accent1"/>
          <w:sz w:val="24"/>
          <w:szCs w:val="24"/>
        </w:rPr>
        <w:t>REZAMOS Y COMPARTIMOS</w:t>
      </w:r>
    </w:p>
    <w:p w14:paraId="40BAF7D4" w14:textId="77777777" w:rsidR="00CE242A" w:rsidRPr="004A73AC" w:rsidRDefault="00CE242A" w:rsidP="004A73AC">
      <w:pPr>
        <w:pStyle w:val="Prrafodelista"/>
        <w:shd w:val="clear" w:color="auto" w:fill="DAE9F7" w:themeFill="text2" w:themeFillTint="1A"/>
        <w:spacing w:after="0"/>
        <w:ind w:left="284"/>
        <w:jc w:val="both"/>
        <w:rPr>
          <w:rFonts w:ascii="Maiandra GD" w:hAnsi="Maiandra GD"/>
          <w:b/>
          <w:bCs/>
          <w:color w:val="156082" w:themeColor="accent1"/>
          <w:sz w:val="24"/>
          <w:szCs w:val="24"/>
        </w:rPr>
      </w:pPr>
    </w:p>
    <w:p w14:paraId="3DFDF83B" w14:textId="773D129C" w:rsidR="00CE242A" w:rsidRDefault="004A73AC" w:rsidP="004A73AC">
      <w:pPr>
        <w:pStyle w:val="Prrafodelista"/>
        <w:shd w:val="clear" w:color="auto" w:fill="DAE9F7" w:themeFill="text2" w:themeFillTint="1A"/>
        <w:spacing w:after="0"/>
        <w:ind w:left="284"/>
        <w:jc w:val="both"/>
        <w:rPr>
          <w:rFonts w:ascii="Maiandra GD" w:hAnsi="Maiandra GD"/>
          <w:sz w:val="24"/>
          <w:szCs w:val="24"/>
        </w:rPr>
      </w:pPr>
      <w:r>
        <w:rPr>
          <w:rFonts w:ascii="Maiandra GD" w:hAnsi="Maiandra GD"/>
          <w:sz w:val="24"/>
          <w:szCs w:val="24"/>
        </w:rPr>
        <w:t>Nos sentamos j</w:t>
      </w:r>
      <w:r w:rsidR="00661913">
        <w:rPr>
          <w:rFonts w:ascii="Maiandra GD" w:hAnsi="Maiandra GD"/>
          <w:sz w:val="24"/>
          <w:szCs w:val="24"/>
        </w:rPr>
        <w:t>unto a la</w:t>
      </w:r>
      <w:r>
        <w:rPr>
          <w:rFonts w:ascii="Maiandra GD" w:hAnsi="Maiandra GD"/>
          <w:sz w:val="24"/>
          <w:szCs w:val="24"/>
        </w:rPr>
        <w:t>s dos mujeres para iniciar un diálogo con sabor a sororidad.</w:t>
      </w:r>
      <w:r w:rsidR="00661913">
        <w:rPr>
          <w:rFonts w:ascii="Maiandra GD" w:hAnsi="Maiandra GD"/>
          <w:sz w:val="24"/>
          <w:szCs w:val="24"/>
        </w:rPr>
        <w:t xml:space="preserve"> </w:t>
      </w:r>
      <w:r>
        <w:rPr>
          <w:rFonts w:ascii="Maiandra GD" w:hAnsi="Maiandra GD"/>
          <w:sz w:val="24"/>
          <w:szCs w:val="24"/>
        </w:rPr>
        <w:t>Me hago</w:t>
      </w:r>
      <w:r w:rsidR="00661913">
        <w:rPr>
          <w:rFonts w:ascii="Maiandra GD" w:hAnsi="Maiandra GD"/>
          <w:sz w:val="24"/>
          <w:szCs w:val="24"/>
        </w:rPr>
        <w:t xml:space="preserve"> consciente de esas zonas de mi vida que necesitan ser “enderezadas”, pidiendo luz para ir poniendo nombre a esos espacios, lugares, actitudes…por donde creo que se me va escapando la vida.</w:t>
      </w:r>
    </w:p>
    <w:p w14:paraId="6C9E5B9F" w14:textId="1BC3F65D" w:rsidR="00661913" w:rsidRDefault="00661913" w:rsidP="004A73AC">
      <w:pPr>
        <w:pStyle w:val="Prrafodelista"/>
        <w:shd w:val="clear" w:color="auto" w:fill="DAE9F7" w:themeFill="text2" w:themeFillTint="1A"/>
        <w:spacing w:after="0"/>
        <w:ind w:left="284"/>
        <w:jc w:val="both"/>
        <w:rPr>
          <w:rFonts w:ascii="Maiandra GD" w:hAnsi="Maiandra GD"/>
          <w:sz w:val="24"/>
          <w:szCs w:val="24"/>
        </w:rPr>
      </w:pPr>
      <w:r>
        <w:rPr>
          <w:rFonts w:ascii="Maiandra GD" w:hAnsi="Maiandra GD"/>
          <w:sz w:val="24"/>
          <w:szCs w:val="24"/>
        </w:rPr>
        <w:t>No miro estas realidades de mi vida desde la culpa, la vergüenza o la desesperanza, las miro y las abrazo como una oportunidad para sentir la mano de Jesús sobre mí, para sentir su mirada y reconocerme como fragilidad, pero fragilidad habitada.</w:t>
      </w:r>
    </w:p>
    <w:p w14:paraId="6CA6AB0B" w14:textId="4754CFCE" w:rsidR="00661913" w:rsidRDefault="00661913" w:rsidP="004A73AC">
      <w:pPr>
        <w:pStyle w:val="Prrafodelista"/>
        <w:shd w:val="clear" w:color="auto" w:fill="DAE9F7" w:themeFill="text2" w:themeFillTint="1A"/>
        <w:spacing w:after="0"/>
        <w:ind w:left="284"/>
        <w:jc w:val="both"/>
        <w:rPr>
          <w:rFonts w:ascii="Maiandra GD" w:hAnsi="Maiandra GD"/>
          <w:b/>
          <w:bCs/>
          <w:sz w:val="24"/>
          <w:szCs w:val="24"/>
        </w:rPr>
      </w:pPr>
      <w:r w:rsidRPr="00661913">
        <w:rPr>
          <w:rFonts w:ascii="Maiandra GD" w:hAnsi="Maiandra GD"/>
          <w:b/>
          <w:bCs/>
          <w:sz w:val="24"/>
          <w:szCs w:val="24"/>
        </w:rPr>
        <w:t>Mc 5, 24-34:</w:t>
      </w:r>
      <w:r>
        <w:rPr>
          <w:rFonts w:ascii="Maiandra GD" w:hAnsi="Maiandra GD"/>
          <w:b/>
          <w:bCs/>
          <w:sz w:val="24"/>
          <w:szCs w:val="24"/>
        </w:rPr>
        <w:t xml:space="preserve"> ¿Qué actitudes de esta mujer son hoy para mí una llamada a vivirme como mujer en pie?</w:t>
      </w:r>
    </w:p>
    <w:p w14:paraId="06F2FB53" w14:textId="77777777" w:rsidR="00661913" w:rsidRDefault="00661913" w:rsidP="004A73AC">
      <w:pPr>
        <w:pStyle w:val="Prrafodelista"/>
        <w:shd w:val="clear" w:color="auto" w:fill="DAE9F7" w:themeFill="text2" w:themeFillTint="1A"/>
        <w:spacing w:after="0"/>
        <w:ind w:left="284"/>
        <w:jc w:val="both"/>
        <w:rPr>
          <w:rFonts w:ascii="Maiandra GD" w:hAnsi="Maiandra GD"/>
          <w:b/>
          <w:bCs/>
          <w:sz w:val="24"/>
          <w:szCs w:val="24"/>
        </w:rPr>
      </w:pPr>
    </w:p>
    <w:p w14:paraId="4C7D516D" w14:textId="7646EE80" w:rsidR="00661913" w:rsidRPr="00661913" w:rsidRDefault="00661913" w:rsidP="004A73AC">
      <w:pPr>
        <w:pStyle w:val="Prrafodelista"/>
        <w:shd w:val="clear" w:color="auto" w:fill="DAE9F7" w:themeFill="text2" w:themeFillTint="1A"/>
        <w:spacing w:after="0"/>
        <w:ind w:left="284"/>
        <w:jc w:val="both"/>
        <w:rPr>
          <w:rFonts w:ascii="Maiandra GD" w:hAnsi="Maiandra GD"/>
          <w:b/>
          <w:bCs/>
          <w:sz w:val="24"/>
          <w:szCs w:val="24"/>
        </w:rPr>
      </w:pPr>
      <w:r>
        <w:rPr>
          <w:rFonts w:ascii="Maiandra GD" w:hAnsi="Maiandra GD"/>
          <w:b/>
          <w:bCs/>
          <w:sz w:val="24"/>
          <w:szCs w:val="24"/>
        </w:rPr>
        <w:t>Lc 13,10-17</w:t>
      </w:r>
      <w:r w:rsidRPr="00661913">
        <w:rPr>
          <w:rFonts w:ascii="Maiandra GD" w:hAnsi="Maiandra GD"/>
          <w:b/>
          <w:bCs/>
          <w:i/>
          <w:iCs/>
          <w:sz w:val="24"/>
          <w:szCs w:val="24"/>
        </w:rPr>
        <w:t>: “Estaba encorvada y no podía enderezarse”</w:t>
      </w:r>
    </w:p>
    <w:p w14:paraId="4C862097" w14:textId="07DA9B8B" w:rsidR="000634B9" w:rsidRDefault="00661913" w:rsidP="004A73AC">
      <w:pPr>
        <w:shd w:val="clear" w:color="auto" w:fill="DAE9F7" w:themeFill="text2" w:themeFillTint="1A"/>
        <w:spacing w:after="0"/>
        <w:ind w:left="284"/>
        <w:jc w:val="both"/>
        <w:rPr>
          <w:rFonts w:ascii="Maiandra GD" w:hAnsi="Maiandra GD"/>
          <w:sz w:val="24"/>
          <w:szCs w:val="24"/>
        </w:rPr>
      </w:pPr>
      <w:r w:rsidRPr="00661913">
        <w:rPr>
          <w:rFonts w:ascii="Maiandra GD" w:hAnsi="Maiandra GD"/>
          <w:sz w:val="24"/>
          <w:szCs w:val="24"/>
        </w:rPr>
        <w:t xml:space="preserve">¿Qué me mantiene </w:t>
      </w:r>
      <w:r>
        <w:rPr>
          <w:rFonts w:ascii="Maiandra GD" w:hAnsi="Maiandra GD"/>
          <w:sz w:val="24"/>
          <w:szCs w:val="24"/>
        </w:rPr>
        <w:t>encorvada y no me permite mirar de   frente: ¿a mí misma, a los otros, a Dios?</w:t>
      </w:r>
    </w:p>
    <w:p w14:paraId="39C976B3" w14:textId="79DF0C1F" w:rsidR="00661913" w:rsidRDefault="00661913" w:rsidP="004A73AC">
      <w:pPr>
        <w:shd w:val="clear" w:color="auto" w:fill="DAE9F7" w:themeFill="text2" w:themeFillTint="1A"/>
        <w:spacing w:after="0"/>
        <w:ind w:left="284"/>
        <w:jc w:val="both"/>
        <w:rPr>
          <w:rFonts w:ascii="Maiandra GD" w:hAnsi="Maiandra GD"/>
          <w:sz w:val="24"/>
          <w:szCs w:val="24"/>
        </w:rPr>
      </w:pPr>
      <w:r>
        <w:rPr>
          <w:rFonts w:ascii="Maiandra GD" w:hAnsi="Maiandra GD"/>
          <w:sz w:val="24"/>
          <w:szCs w:val="24"/>
        </w:rPr>
        <w:t>¿De que necesito liberarme?</w:t>
      </w:r>
    </w:p>
    <w:p w14:paraId="5F32E1B4" w14:textId="273DC0FA" w:rsidR="00661913" w:rsidRDefault="00661913" w:rsidP="004A73AC">
      <w:pPr>
        <w:shd w:val="clear" w:color="auto" w:fill="DAE9F7" w:themeFill="text2" w:themeFillTint="1A"/>
        <w:spacing w:after="0"/>
        <w:ind w:left="284"/>
        <w:jc w:val="both"/>
        <w:rPr>
          <w:rFonts w:ascii="Maiandra GD" w:hAnsi="Maiandra GD"/>
          <w:sz w:val="24"/>
          <w:szCs w:val="24"/>
        </w:rPr>
      </w:pPr>
      <w:r>
        <w:rPr>
          <w:rFonts w:ascii="Maiandra GD" w:hAnsi="Maiandra GD"/>
          <w:sz w:val="24"/>
          <w:szCs w:val="24"/>
        </w:rPr>
        <w:t>Mujer quedas libre de</w:t>
      </w:r>
      <w:r w:rsidR="00640DBF">
        <w:rPr>
          <w:rFonts w:ascii="Maiandra GD" w:hAnsi="Maiandra GD"/>
          <w:sz w:val="24"/>
          <w:szCs w:val="24"/>
        </w:rPr>
        <w:t>…Puedes ir enumerándolas…</w:t>
      </w:r>
    </w:p>
    <w:p w14:paraId="16C32086" w14:textId="586911DF" w:rsidR="00640DBF" w:rsidRDefault="00640DBF" w:rsidP="004A73AC">
      <w:pPr>
        <w:shd w:val="clear" w:color="auto" w:fill="DAE9F7" w:themeFill="text2" w:themeFillTint="1A"/>
        <w:spacing w:after="0"/>
        <w:ind w:left="284"/>
        <w:jc w:val="both"/>
        <w:rPr>
          <w:rFonts w:ascii="Maiandra GD" w:hAnsi="Maiandra GD"/>
          <w:sz w:val="24"/>
          <w:szCs w:val="24"/>
        </w:rPr>
      </w:pPr>
      <w:r>
        <w:rPr>
          <w:rFonts w:ascii="Maiandra GD" w:hAnsi="Maiandra GD"/>
          <w:sz w:val="24"/>
          <w:szCs w:val="24"/>
        </w:rPr>
        <w:t>Y si lo compartes en comunidad, seguro que experimentas la liberación…y te sientes parte de la COMUNIDAD, que entre todas vamos construyendo.</w:t>
      </w:r>
    </w:p>
    <w:p w14:paraId="0738E62D" w14:textId="77777777" w:rsidR="00640DBF" w:rsidRDefault="00640DBF" w:rsidP="00661913">
      <w:pPr>
        <w:spacing w:after="0"/>
        <w:ind w:left="284"/>
        <w:jc w:val="both"/>
        <w:rPr>
          <w:rFonts w:ascii="Maiandra GD" w:hAnsi="Maiandra GD"/>
          <w:sz w:val="24"/>
          <w:szCs w:val="24"/>
        </w:rPr>
      </w:pPr>
    </w:p>
    <w:p w14:paraId="5A2913DB" w14:textId="556E1D5E" w:rsidR="00C345A7" w:rsidRPr="004A73AC" w:rsidRDefault="00640DBF" w:rsidP="004A73AC">
      <w:pPr>
        <w:spacing w:after="0"/>
        <w:ind w:left="284"/>
        <w:jc w:val="both"/>
        <w:rPr>
          <w:rFonts w:ascii="Maiandra GD" w:hAnsi="Maiandra GD"/>
          <w:sz w:val="24"/>
          <w:szCs w:val="24"/>
        </w:rPr>
      </w:pPr>
      <w:r>
        <w:rPr>
          <w:rFonts w:ascii="Maiandra GD" w:hAnsi="Maiandra GD"/>
          <w:sz w:val="24"/>
          <w:szCs w:val="24"/>
        </w:rPr>
        <w:t xml:space="preserve">CANTO: </w:t>
      </w:r>
      <w:r w:rsidR="004A73AC">
        <w:rPr>
          <w:rFonts w:ascii="Maiandra GD" w:hAnsi="Maiandra GD"/>
          <w:sz w:val="24"/>
          <w:szCs w:val="24"/>
        </w:rPr>
        <w:t>Doce años</w:t>
      </w:r>
    </w:p>
    <w:sectPr w:rsidR="00C345A7" w:rsidRPr="004A73AC" w:rsidSect="00ED2EB9">
      <w:footerReference w:type="default" r:id="rId9"/>
      <w:pgSz w:w="8419"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820B0" w14:textId="77777777" w:rsidR="00ED2EB9" w:rsidRDefault="00ED2EB9" w:rsidP="0093202A">
      <w:pPr>
        <w:spacing w:after="0" w:line="240" w:lineRule="auto"/>
      </w:pPr>
      <w:r>
        <w:separator/>
      </w:r>
    </w:p>
  </w:endnote>
  <w:endnote w:type="continuationSeparator" w:id="0">
    <w:p w14:paraId="3DF6293E" w14:textId="77777777" w:rsidR="00ED2EB9" w:rsidRDefault="00ED2EB9" w:rsidP="00932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reaming Outloud Pro">
    <w:charset w:val="00"/>
    <w:family w:val="script"/>
    <w:pitch w:val="variable"/>
    <w:sig w:usb0="800000EF" w:usb1="0000000A" w:usb2="00000008" w:usb3="00000000" w:csb0="00000001"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0264968"/>
      <w:docPartObj>
        <w:docPartGallery w:val="Page Numbers (Bottom of Page)"/>
        <w:docPartUnique/>
      </w:docPartObj>
    </w:sdtPr>
    <w:sdtContent>
      <w:p w14:paraId="39F5B422" w14:textId="7F36A15E" w:rsidR="0093202A" w:rsidRDefault="0093202A">
        <w:pPr>
          <w:pStyle w:val="Piedepgina"/>
          <w:jc w:val="center"/>
        </w:pPr>
        <w:r>
          <w:fldChar w:fldCharType="begin"/>
        </w:r>
        <w:r>
          <w:instrText>PAGE   \* MERGEFORMAT</w:instrText>
        </w:r>
        <w:r>
          <w:fldChar w:fldCharType="separate"/>
        </w:r>
        <w:r>
          <w:t>2</w:t>
        </w:r>
        <w:r>
          <w:fldChar w:fldCharType="end"/>
        </w:r>
      </w:p>
    </w:sdtContent>
  </w:sdt>
  <w:p w14:paraId="5A9FA390" w14:textId="77777777" w:rsidR="0093202A" w:rsidRDefault="0093202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BD547" w14:textId="77777777" w:rsidR="00ED2EB9" w:rsidRDefault="00ED2EB9" w:rsidP="0093202A">
      <w:pPr>
        <w:spacing w:after="0" w:line="240" w:lineRule="auto"/>
      </w:pPr>
      <w:r>
        <w:separator/>
      </w:r>
    </w:p>
  </w:footnote>
  <w:footnote w:type="continuationSeparator" w:id="0">
    <w:p w14:paraId="437A2B54" w14:textId="77777777" w:rsidR="00ED2EB9" w:rsidRDefault="00ED2EB9" w:rsidP="009320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C045F"/>
    <w:multiLevelType w:val="hybridMultilevel"/>
    <w:tmpl w:val="BC00DF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3F01FA0"/>
    <w:multiLevelType w:val="hybridMultilevel"/>
    <w:tmpl w:val="FF5E60BC"/>
    <w:lvl w:ilvl="0" w:tplc="04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1B7C0CB0"/>
    <w:multiLevelType w:val="hybridMultilevel"/>
    <w:tmpl w:val="F9608EC6"/>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 w15:restartNumberingAfterBreak="0">
    <w:nsid w:val="42DA71C5"/>
    <w:multiLevelType w:val="hybridMultilevel"/>
    <w:tmpl w:val="5136D960"/>
    <w:lvl w:ilvl="0" w:tplc="E5E893A8">
      <w:start w:val="1"/>
      <w:numFmt w:val="bullet"/>
      <w:lvlText w:val=""/>
      <w:lvlJc w:val="left"/>
      <w:pPr>
        <w:ind w:left="786" w:hanging="360"/>
      </w:pPr>
      <w:rPr>
        <w:rFonts w:ascii="Symbol" w:hAnsi="Symbol" w:hint="default"/>
        <w:color w:val="0F4761" w:themeColor="accent1" w:themeShade="BF"/>
        <w:sz w:val="44"/>
        <w:szCs w:val="44"/>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 w15:restartNumberingAfterBreak="0">
    <w:nsid w:val="4DA60EB4"/>
    <w:multiLevelType w:val="hybridMultilevel"/>
    <w:tmpl w:val="A9C46C9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14C1FDF"/>
    <w:multiLevelType w:val="hybridMultilevel"/>
    <w:tmpl w:val="B4CC99DE"/>
    <w:lvl w:ilvl="0" w:tplc="04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589F2017"/>
    <w:multiLevelType w:val="hybridMultilevel"/>
    <w:tmpl w:val="369080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5619542">
    <w:abstractNumId w:val="3"/>
  </w:num>
  <w:num w:numId="2" w16cid:durableId="65499837">
    <w:abstractNumId w:val="2"/>
  </w:num>
  <w:num w:numId="3" w16cid:durableId="782918630">
    <w:abstractNumId w:val="1"/>
  </w:num>
  <w:num w:numId="4" w16cid:durableId="1244073141">
    <w:abstractNumId w:val="5"/>
  </w:num>
  <w:num w:numId="5" w16cid:durableId="25915302">
    <w:abstractNumId w:val="0"/>
  </w:num>
  <w:num w:numId="6" w16cid:durableId="1261180330">
    <w:abstractNumId w:val="6"/>
  </w:num>
  <w:num w:numId="7" w16cid:durableId="4522100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2E3"/>
    <w:rsid w:val="000634B9"/>
    <w:rsid w:val="0011317B"/>
    <w:rsid w:val="00144B01"/>
    <w:rsid w:val="00157776"/>
    <w:rsid w:val="00174873"/>
    <w:rsid w:val="0018339C"/>
    <w:rsid w:val="001C1A75"/>
    <w:rsid w:val="0029430E"/>
    <w:rsid w:val="002E69E6"/>
    <w:rsid w:val="00351293"/>
    <w:rsid w:val="00370FFC"/>
    <w:rsid w:val="003F42E3"/>
    <w:rsid w:val="00430452"/>
    <w:rsid w:val="0048701E"/>
    <w:rsid w:val="004965BF"/>
    <w:rsid w:val="004A4D36"/>
    <w:rsid w:val="004A6FDD"/>
    <w:rsid w:val="004A73AC"/>
    <w:rsid w:val="004D2A13"/>
    <w:rsid w:val="004E66BC"/>
    <w:rsid w:val="004F2A9D"/>
    <w:rsid w:val="00512F5A"/>
    <w:rsid w:val="005348E4"/>
    <w:rsid w:val="005B5ED7"/>
    <w:rsid w:val="005C6639"/>
    <w:rsid w:val="005C7405"/>
    <w:rsid w:val="00640DBF"/>
    <w:rsid w:val="00643BE6"/>
    <w:rsid w:val="00661913"/>
    <w:rsid w:val="0067632E"/>
    <w:rsid w:val="006B7282"/>
    <w:rsid w:val="008552E8"/>
    <w:rsid w:val="008A731F"/>
    <w:rsid w:val="008D3EA7"/>
    <w:rsid w:val="00924398"/>
    <w:rsid w:val="0093202A"/>
    <w:rsid w:val="009837F3"/>
    <w:rsid w:val="009B57D8"/>
    <w:rsid w:val="00A661CC"/>
    <w:rsid w:val="00AE0C87"/>
    <w:rsid w:val="00AF06C9"/>
    <w:rsid w:val="00AF5B46"/>
    <w:rsid w:val="00BD3774"/>
    <w:rsid w:val="00BF47D6"/>
    <w:rsid w:val="00C262DA"/>
    <w:rsid w:val="00C345A7"/>
    <w:rsid w:val="00CD3379"/>
    <w:rsid w:val="00CE242A"/>
    <w:rsid w:val="00D53189"/>
    <w:rsid w:val="00D62541"/>
    <w:rsid w:val="00DA5596"/>
    <w:rsid w:val="00DA6409"/>
    <w:rsid w:val="00DB7658"/>
    <w:rsid w:val="00DD44E1"/>
    <w:rsid w:val="00DF6290"/>
    <w:rsid w:val="00E11C5A"/>
    <w:rsid w:val="00E217D2"/>
    <w:rsid w:val="00ED2EB9"/>
    <w:rsid w:val="00EE6D5B"/>
    <w:rsid w:val="00F21A42"/>
    <w:rsid w:val="00F30C25"/>
    <w:rsid w:val="00F33AE8"/>
    <w:rsid w:val="00F943BB"/>
    <w:rsid w:val="00FA617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31343"/>
  <w15:chartTrackingRefBased/>
  <w15:docId w15:val="{59B5E627-D76F-43E2-9D32-AAD1304FA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F42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F42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F42E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F42E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F42E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F42E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F42E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F42E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F42E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F42E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F42E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F42E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F42E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F42E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F42E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F42E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F42E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F42E3"/>
    <w:rPr>
      <w:rFonts w:eastAsiaTheme="majorEastAsia" w:cstheme="majorBidi"/>
      <w:color w:val="272727" w:themeColor="text1" w:themeTint="D8"/>
    </w:rPr>
  </w:style>
  <w:style w:type="paragraph" w:styleId="Ttulo">
    <w:name w:val="Title"/>
    <w:basedOn w:val="Normal"/>
    <w:next w:val="Normal"/>
    <w:link w:val="TtuloCar"/>
    <w:uiPriority w:val="10"/>
    <w:qFormat/>
    <w:rsid w:val="003F42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F42E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F42E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F42E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F42E3"/>
    <w:pPr>
      <w:spacing w:before="160"/>
      <w:jc w:val="center"/>
    </w:pPr>
    <w:rPr>
      <w:i/>
      <w:iCs/>
      <w:color w:val="404040" w:themeColor="text1" w:themeTint="BF"/>
    </w:rPr>
  </w:style>
  <w:style w:type="character" w:customStyle="1" w:styleId="CitaCar">
    <w:name w:val="Cita Car"/>
    <w:basedOn w:val="Fuentedeprrafopredeter"/>
    <w:link w:val="Cita"/>
    <w:uiPriority w:val="29"/>
    <w:rsid w:val="003F42E3"/>
    <w:rPr>
      <w:i/>
      <w:iCs/>
      <w:color w:val="404040" w:themeColor="text1" w:themeTint="BF"/>
    </w:rPr>
  </w:style>
  <w:style w:type="paragraph" w:styleId="Prrafodelista">
    <w:name w:val="List Paragraph"/>
    <w:basedOn w:val="Normal"/>
    <w:uiPriority w:val="34"/>
    <w:qFormat/>
    <w:rsid w:val="003F42E3"/>
    <w:pPr>
      <w:ind w:left="720"/>
      <w:contextualSpacing/>
    </w:pPr>
  </w:style>
  <w:style w:type="character" w:styleId="nfasisintenso">
    <w:name w:val="Intense Emphasis"/>
    <w:basedOn w:val="Fuentedeprrafopredeter"/>
    <w:uiPriority w:val="21"/>
    <w:qFormat/>
    <w:rsid w:val="003F42E3"/>
    <w:rPr>
      <w:i/>
      <w:iCs/>
      <w:color w:val="0F4761" w:themeColor="accent1" w:themeShade="BF"/>
    </w:rPr>
  </w:style>
  <w:style w:type="paragraph" w:styleId="Citadestacada">
    <w:name w:val="Intense Quote"/>
    <w:basedOn w:val="Normal"/>
    <w:next w:val="Normal"/>
    <w:link w:val="CitadestacadaCar"/>
    <w:uiPriority w:val="30"/>
    <w:qFormat/>
    <w:rsid w:val="003F42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F42E3"/>
    <w:rPr>
      <w:i/>
      <w:iCs/>
      <w:color w:val="0F4761" w:themeColor="accent1" w:themeShade="BF"/>
    </w:rPr>
  </w:style>
  <w:style w:type="character" w:styleId="Referenciaintensa">
    <w:name w:val="Intense Reference"/>
    <w:basedOn w:val="Fuentedeprrafopredeter"/>
    <w:uiPriority w:val="32"/>
    <w:qFormat/>
    <w:rsid w:val="003F42E3"/>
    <w:rPr>
      <w:b/>
      <w:bCs/>
      <w:smallCaps/>
      <w:color w:val="0F4761" w:themeColor="accent1" w:themeShade="BF"/>
      <w:spacing w:val="5"/>
    </w:rPr>
  </w:style>
  <w:style w:type="paragraph" w:styleId="Encabezado">
    <w:name w:val="header"/>
    <w:basedOn w:val="Normal"/>
    <w:link w:val="EncabezadoCar"/>
    <w:uiPriority w:val="99"/>
    <w:unhideWhenUsed/>
    <w:rsid w:val="0093202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202A"/>
  </w:style>
  <w:style w:type="paragraph" w:styleId="Piedepgina">
    <w:name w:val="footer"/>
    <w:basedOn w:val="Normal"/>
    <w:link w:val="PiedepginaCar"/>
    <w:uiPriority w:val="99"/>
    <w:unhideWhenUsed/>
    <w:rsid w:val="0093202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2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2386</Words>
  <Characters>13126</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Maricarmen Ferrero Vicente</dc:creator>
  <cp:keywords/>
  <dc:description/>
  <cp:lastModifiedBy>SEC-AUX-2</cp:lastModifiedBy>
  <cp:revision>2</cp:revision>
  <cp:lastPrinted>2024-01-10T09:47:00Z</cp:lastPrinted>
  <dcterms:created xsi:type="dcterms:W3CDTF">2024-01-11T11:42:00Z</dcterms:created>
  <dcterms:modified xsi:type="dcterms:W3CDTF">2024-01-11T11:42:00Z</dcterms:modified>
</cp:coreProperties>
</file>