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4BB8" w14:textId="77777777" w:rsidR="00313D02" w:rsidRDefault="00C118E5" w:rsidP="00C1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Criterios de evaluación de las experiencias de pastoral</w:t>
      </w:r>
    </w:p>
    <w:p w14:paraId="44C231A9" w14:textId="77777777" w:rsidR="00C118E5" w:rsidRDefault="00C118E5">
      <w:pPr>
        <w:rPr>
          <w:color w:val="000000" w:themeColor="text1"/>
          <w:sz w:val="32"/>
          <w:szCs w:val="32"/>
        </w:rPr>
      </w:pPr>
    </w:p>
    <w:p w14:paraId="68F7F4C3" w14:textId="77777777" w:rsidR="00C118E5" w:rsidRPr="004A70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1.- Suscitar preguntas e inquietudes personales.</w:t>
      </w:r>
    </w:p>
    <w:p w14:paraId="0B75CAEA" w14:textId="77777777" w:rsidR="00C118E5" w:rsidRPr="004A70E5" w:rsidRDefault="00C118E5">
      <w:pPr>
        <w:rPr>
          <w:color w:val="000000" w:themeColor="text1"/>
          <w:sz w:val="28"/>
          <w:szCs w:val="28"/>
        </w:rPr>
      </w:pPr>
    </w:p>
    <w:p w14:paraId="40F61FF7" w14:textId="77777777" w:rsidR="00C118E5" w:rsidRPr="004A70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2.- Personalización de la reflexión profunda combinada con participación.</w:t>
      </w:r>
    </w:p>
    <w:p w14:paraId="3D351FF8" w14:textId="77777777" w:rsidR="00C118E5" w:rsidRPr="004A70E5" w:rsidRDefault="00C118E5">
      <w:pPr>
        <w:rPr>
          <w:color w:val="000000" w:themeColor="text1"/>
          <w:sz w:val="28"/>
          <w:szCs w:val="28"/>
        </w:rPr>
      </w:pPr>
    </w:p>
    <w:p w14:paraId="3A1853BF" w14:textId="77777777" w:rsidR="00C118E5" w:rsidRPr="004A70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3.- Contar cosas inesperadas, curiosas o íntimas.</w:t>
      </w:r>
    </w:p>
    <w:p w14:paraId="52519A61" w14:textId="77777777" w:rsidR="00C118E5" w:rsidRPr="004A70E5" w:rsidRDefault="00C118E5">
      <w:pPr>
        <w:rPr>
          <w:color w:val="000000" w:themeColor="text1"/>
          <w:sz w:val="28"/>
          <w:szCs w:val="28"/>
        </w:rPr>
      </w:pPr>
    </w:p>
    <w:p w14:paraId="1F9C6CD5" w14:textId="77777777" w:rsidR="00C118E5" w:rsidRPr="004A70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4.- Comprender en profundidad todos los matices de la Palabra.</w:t>
      </w:r>
    </w:p>
    <w:p w14:paraId="4F07E8F1" w14:textId="77777777" w:rsidR="00C118E5" w:rsidRPr="004A70E5" w:rsidRDefault="00C118E5">
      <w:pPr>
        <w:rPr>
          <w:color w:val="000000" w:themeColor="text1"/>
          <w:sz w:val="28"/>
          <w:szCs w:val="28"/>
        </w:rPr>
      </w:pPr>
    </w:p>
    <w:p w14:paraId="7D803CEA" w14:textId="77777777" w:rsidR="00C118E5" w:rsidRPr="004A70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5.- Crear metáforas (verbales o no, imágenes…) que remitan a pensamientos y sentimientos profundos.</w:t>
      </w:r>
    </w:p>
    <w:p w14:paraId="3BADD545" w14:textId="77777777" w:rsidR="00C118E5" w:rsidRPr="004A70E5" w:rsidRDefault="00C118E5">
      <w:pPr>
        <w:rPr>
          <w:color w:val="000000" w:themeColor="text1"/>
          <w:sz w:val="28"/>
          <w:szCs w:val="28"/>
        </w:rPr>
      </w:pPr>
    </w:p>
    <w:p w14:paraId="16DB8013" w14:textId="77777777" w:rsidR="00C118E5" w:rsidRPr="004A70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6.- Explorar las consecuencias positivas de experiencias de bien.</w:t>
      </w:r>
    </w:p>
    <w:p w14:paraId="7DCD21BB" w14:textId="77777777" w:rsidR="00C118E5" w:rsidRPr="004A70E5" w:rsidRDefault="00C118E5">
      <w:pPr>
        <w:rPr>
          <w:color w:val="000000" w:themeColor="text1"/>
          <w:sz w:val="28"/>
          <w:szCs w:val="28"/>
        </w:rPr>
      </w:pPr>
    </w:p>
    <w:p w14:paraId="4193F20D" w14:textId="77777777" w:rsidR="00C118E5" w:rsidRPr="004A70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7.- Verbalizar sentimientos y procesos interiores.</w:t>
      </w:r>
    </w:p>
    <w:p w14:paraId="63B9C4F2" w14:textId="77777777" w:rsidR="00C118E5" w:rsidRPr="004A70E5" w:rsidRDefault="00C118E5">
      <w:pPr>
        <w:rPr>
          <w:color w:val="000000" w:themeColor="text1"/>
          <w:sz w:val="28"/>
          <w:szCs w:val="28"/>
        </w:rPr>
      </w:pPr>
    </w:p>
    <w:p w14:paraId="68C56B27" w14:textId="77777777" w:rsidR="00C118E5" w:rsidRPr="004A70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8.- Dialogar sobre experiencias intensas.</w:t>
      </w:r>
    </w:p>
    <w:p w14:paraId="78AC9EF1" w14:textId="77777777" w:rsidR="00C118E5" w:rsidRPr="004A70E5" w:rsidRDefault="00C118E5">
      <w:pPr>
        <w:rPr>
          <w:color w:val="000000" w:themeColor="text1"/>
          <w:sz w:val="28"/>
          <w:szCs w:val="28"/>
        </w:rPr>
      </w:pPr>
    </w:p>
    <w:p w14:paraId="115A7359" w14:textId="77777777" w:rsidR="00C118E5" w:rsidRPr="004A70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9.- Ser críticos y asertivos con sus fortalezas y dificultades.</w:t>
      </w:r>
    </w:p>
    <w:p w14:paraId="5607D11B" w14:textId="77777777" w:rsidR="00C118E5" w:rsidRPr="004A70E5" w:rsidRDefault="00C118E5">
      <w:pPr>
        <w:rPr>
          <w:color w:val="000000" w:themeColor="text1"/>
          <w:sz w:val="28"/>
          <w:szCs w:val="28"/>
        </w:rPr>
      </w:pPr>
    </w:p>
    <w:p w14:paraId="04EDE65C" w14:textId="77777777" w:rsidR="00C118E5" w:rsidRDefault="00C118E5">
      <w:pPr>
        <w:rPr>
          <w:color w:val="000000" w:themeColor="text1"/>
          <w:sz w:val="28"/>
          <w:szCs w:val="28"/>
        </w:rPr>
      </w:pPr>
      <w:r w:rsidRPr="004A70E5">
        <w:rPr>
          <w:color w:val="000000" w:themeColor="text1"/>
          <w:sz w:val="28"/>
          <w:szCs w:val="28"/>
        </w:rPr>
        <w:t>10.- Recuperar recuerdos significativos que influyen en el estado de ánimo o comportamiento.</w:t>
      </w:r>
    </w:p>
    <w:p w14:paraId="3C6ADA61" w14:textId="77777777" w:rsidR="007D6488" w:rsidRDefault="007D6488">
      <w:pPr>
        <w:rPr>
          <w:color w:val="000000" w:themeColor="text1"/>
          <w:sz w:val="28"/>
          <w:szCs w:val="28"/>
        </w:rPr>
      </w:pPr>
    </w:p>
    <w:p w14:paraId="6A489BAB" w14:textId="0FC756EA" w:rsidR="007D6488" w:rsidRDefault="007D648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11.- Expresar cambios de percepción de la realidad.</w:t>
      </w:r>
    </w:p>
    <w:p w14:paraId="6D5DF85E" w14:textId="77777777" w:rsidR="007D6488" w:rsidRDefault="007D6488">
      <w:pPr>
        <w:rPr>
          <w:color w:val="000000" w:themeColor="text1"/>
          <w:sz w:val="28"/>
          <w:szCs w:val="28"/>
        </w:rPr>
      </w:pPr>
    </w:p>
    <w:p w14:paraId="490E122D" w14:textId="0B9BF523" w:rsidR="007D6488" w:rsidRDefault="003E6F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12.- Manif</w:t>
      </w:r>
      <w:r w:rsidR="007D6488">
        <w:rPr>
          <w:color w:val="000000" w:themeColor="text1"/>
          <w:sz w:val="28"/>
          <w:szCs w:val="28"/>
        </w:rPr>
        <w:t>esta</w:t>
      </w:r>
      <w:r>
        <w:rPr>
          <w:color w:val="000000" w:themeColor="text1"/>
          <w:sz w:val="28"/>
          <w:szCs w:val="28"/>
        </w:rPr>
        <w:t>r</w:t>
      </w:r>
      <w:r w:rsidR="007D6488">
        <w:rPr>
          <w:color w:val="000000" w:themeColor="text1"/>
          <w:sz w:val="28"/>
          <w:szCs w:val="28"/>
        </w:rPr>
        <w:t xml:space="preserve"> cambios en su </w:t>
      </w:r>
      <w:r w:rsidR="009B763D">
        <w:rPr>
          <w:color w:val="000000" w:themeColor="text1"/>
          <w:sz w:val="28"/>
          <w:szCs w:val="28"/>
        </w:rPr>
        <w:t xml:space="preserve">pensamiento o </w:t>
      </w:r>
      <w:r w:rsidR="007D6488">
        <w:rPr>
          <w:color w:val="000000" w:themeColor="text1"/>
          <w:sz w:val="28"/>
          <w:szCs w:val="28"/>
        </w:rPr>
        <w:t>conducta</w:t>
      </w:r>
      <w:r w:rsidR="00EC5A08">
        <w:rPr>
          <w:color w:val="000000" w:themeColor="text1"/>
          <w:sz w:val="28"/>
          <w:szCs w:val="28"/>
        </w:rPr>
        <w:t>.</w:t>
      </w:r>
    </w:p>
    <w:p w14:paraId="752188DF" w14:textId="77777777" w:rsidR="00EC5A08" w:rsidRDefault="00EC5A08">
      <w:pPr>
        <w:rPr>
          <w:color w:val="000000" w:themeColor="text1"/>
          <w:sz w:val="28"/>
          <w:szCs w:val="28"/>
        </w:rPr>
      </w:pPr>
    </w:p>
    <w:p w14:paraId="228CB7DE" w14:textId="7918052C" w:rsidR="00EC5A08" w:rsidRDefault="00EC5A0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13.- </w:t>
      </w:r>
      <w:r w:rsidR="003E6FF5">
        <w:rPr>
          <w:color w:val="000000" w:themeColor="text1"/>
          <w:sz w:val="28"/>
          <w:szCs w:val="28"/>
        </w:rPr>
        <w:t xml:space="preserve">Reconocer </w:t>
      </w:r>
      <w:r w:rsidR="009B763D">
        <w:rPr>
          <w:color w:val="000000" w:themeColor="text1"/>
          <w:sz w:val="28"/>
          <w:szCs w:val="28"/>
        </w:rPr>
        <w:t>y expresa</w:t>
      </w:r>
      <w:r w:rsidR="003E6FF5">
        <w:rPr>
          <w:color w:val="000000" w:themeColor="text1"/>
          <w:sz w:val="28"/>
          <w:szCs w:val="28"/>
        </w:rPr>
        <w:t>r</w:t>
      </w:r>
      <w:r w:rsidR="009B763D">
        <w:rPr>
          <w:color w:val="000000" w:themeColor="text1"/>
          <w:sz w:val="28"/>
          <w:szCs w:val="28"/>
        </w:rPr>
        <w:t xml:space="preserve"> aportaciones de los demás que le </w:t>
      </w:r>
      <w:r w:rsidR="00F2276B">
        <w:rPr>
          <w:color w:val="000000" w:themeColor="text1"/>
          <w:sz w:val="28"/>
          <w:szCs w:val="28"/>
        </w:rPr>
        <w:t>ayudan o gustan.</w:t>
      </w:r>
    </w:p>
    <w:p w14:paraId="26FD9ABC" w14:textId="77777777" w:rsidR="00F2276B" w:rsidRDefault="00F2276B">
      <w:pPr>
        <w:rPr>
          <w:color w:val="000000" w:themeColor="text1"/>
          <w:sz w:val="28"/>
          <w:szCs w:val="28"/>
        </w:rPr>
      </w:pPr>
    </w:p>
    <w:p w14:paraId="6A25DA2A" w14:textId="6E49B621" w:rsidR="00F2276B" w:rsidRDefault="00F227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14.- </w:t>
      </w:r>
      <w:r w:rsidR="003E6FF5">
        <w:rPr>
          <w:color w:val="000000" w:themeColor="text1"/>
          <w:sz w:val="28"/>
          <w:szCs w:val="28"/>
        </w:rPr>
        <w:t xml:space="preserve">Descubrir, reconocer y expresar matices que van </w:t>
      </w:r>
      <w:r>
        <w:rPr>
          <w:color w:val="000000" w:themeColor="text1"/>
          <w:sz w:val="28"/>
          <w:szCs w:val="28"/>
        </w:rPr>
        <w:t xml:space="preserve">más allá </w:t>
      </w:r>
      <w:r w:rsidR="003E6FF5">
        <w:rPr>
          <w:color w:val="000000" w:themeColor="text1"/>
          <w:sz w:val="28"/>
          <w:szCs w:val="28"/>
        </w:rPr>
        <w:t>de lo obvio, de lo externo, de las apariencias.</w:t>
      </w:r>
    </w:p>
    <w:p w14:paraId="29502B2D" w14:textId="77777777" w:rsidR="00F2276B" w:rsidRDefault="00F2276B">
      <w:pPr>
        <w:rPr>
          <w:color w:val="000000" w:themeColor="text1"/>
          <w:sz w:val="28"/>
          <w:szCs w:val="28"/>
        </w:rPr>
      </w:pPr>
    </w:p>
    <w:p w14:paraId="0395317F" w14:textId="3A0F4FAD" w:rsidR="00F2276B" w:rsidRDefault="00F227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15.- </w:t>
      </w:r>
      <w:r w:rsidR="003A7697">
        <w:rPr>
          <w:color w:val="000000" w:themeColor="text1"/>
          <w:sz w:val="28"/>
          <w:szCs w:val="28"/>
        </w:rPr>
        <w:t>Reconocer y verbalizar</w:t>
      </w:r>
      <w:r w:rsidR="00261A4A">
        <w:rPr>
          <w:color w:val="000000" w:themeColor="text1"/>
          <w:sz w:val="28"/>
          <w:szCs w:val="28"/>
        </w:rPr>
        <w:t xml:space="preserve"> aspectos de la realidad que desea cambiar.</w:t>
      </w:r>
    </w:p>
    <w:p w14:paraId="51D56CE8" w14:textId="77777777" w:rsidR="009B763D" w:rsidRDefault="009B763D">
      <w:pPr>
        <w:rPr>
          <w:color w:val="000000" w:themeColor="text1"/>
          <w:sz w:val="28"/>
          <w:szCs w:val="28"/>
        </w:rPr>
      </w:pPr>
    </w:p>
    <w:p w14:paraId="03BFF3AD" w14:textId="4E74EF38" w:rsidR="009B763D" w:rsidRDefault="00F227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16.-</w:t>
      </w:r>
      <w:r w:rsidR="003E6FF5">
        <w:rPr>
          <w:color w:val="000000" w:themeColor="text1"/>
          <w:sz w:val="28"/>
          <w:szCs w:val="28"/>
        </w:rPr>
        <w:t>Realizar conexiones</w:t>
      </w:r>
      <w:bookmarkStart w:id="0" w:name="_GoBack"/>
      <w:bookmarkEnd w:id="0"/>
      <w:r w:rsidR="003E6FF5">
        <w:rPr>
          <w:color w:val="000000" w:themeColor="text1"/>
          <w:sz w:val="28"/>
          <w:szCs w:val="28"/>
        </w:rPr>
        <w:t xml:space="preserve"> con su vida cotidiana.</w:t>
      </w:r>
    </w:p>
    <w:p w14:paraId="701A568B" w14:textId="77777777" w:rsidR="006B1F15" w:rsidRDefault="006B1F15">
      <w:pPr>
        <w:rPr>
          <w:color w:val="000000" w:themeColor="text1"/>
          <w:sz w:val="28"/>
          <w:szCs w:val="28"/>
        </w:rPr>
      </w:pPr>
    </w:p>
    <w:p w14:paraId="7181CE85" w14:textId="0083CC21" w:rsidR="00DC29B8" w:rsidRDefault="00F227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17.-</w:t>
      </w:r>
      <w:r w:rsidR="00DC29B8">
        <w:rPr>
          <w:color w:val="000000" w:themeColor="text1"/>
          <w:sz w:val="28"/>
          <w:szCs w:val="28"/>
        </w:rPr>
        <w:t xml:space="preserve"> Explorar p</w:t>
      </w:r>
      <w:r w:rsidR="00261A4A">
        <w:rPr>
          <w:color w:val="000000" w:themeColor="text1"/>
          <w:sz w:val="28"/>
          <w:szCs w:val="28"/>
        </w:rPr>
        <w:t>un</w:t>
      </w:r>
      <w:r w:rsidR="00DC29B8">
        <w:rPr>
          <w:color w:val="000000" w:themeColor="text1"/>
          <w:sz w:val="28"/>
          <w:szCs w:val="28"/>
        </w:rPr>
        <w:t>tos de vista diferentes.</w:t>
      </w:r>
    </w:p>
    <w:p w14:paraId="3AC9B82E" w14:textId="77777777" w:rsidR="003A7697" w:rsidRDefault="003A7697">
      <w:pPr>
        <w:rPr>
          <w:color w:val="000000" w:themeColor="text1"/>
          <w:sz w:val="28"/>
          <w:szCs w:val="28"/>
        </w:rPr>
      </w:pPr>
    </w:p>
    <w:p w14:paraId="109E5922" w14:textId="7BE45E51" w:rsidR="007D6488" w:rsidRPr="004A70E5" w:rsidRDefault="00F2276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18.- Generar preguntas de sentido.</w:t>
      </w:r>
    </w:p>
    <w:sectPr w:rsidR="007D6488" w:rsidRPr="004A70E5" w:rsidSect="00ED492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E5"/>
    <w:rsid w:val="00261A4A"/>
    <w:rsid w:val="00313D02"/>
    <w:rsid w:val="003A7697"/>
    <w:rsid w:val="003E6FF5"/>
    <w:rsid w:val="004A70E5"/>
    <w:rsid w:val="006B1F15"/>
    <w:rsid w:val="007D6488"/>
    <w:rsid w:val="009B763D"/>
    <w:rsid w:val="00C118E5"/>
    <w:rsid w:val="00DC29B8"/>
    <w:rsid w:val="00EC5A08"/>
    <w:rsid w:val="00ED492E"/>
    <w:rsid w:val="00F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4448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186</Words>
  <Characters>1027</Characters>
  <Application>Microsoft Macintosh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5</cp:revision>
  <dcterms:created xsi:type="dcterms:W3CDTF">2013-01-22T20:50:00Z</dcterms:created>
  <dcterms:modified xsi:type="dcterms:W3CDTF">2013-01-23T07:25:00Z</dcterms:modified>
</cp:coreProperties>
</file>