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11" w:rsidRPr="009431FC" w:rsidRDefault="00422E11" w:rsidP="003E76C9">
      <w:pPr>
        <w:jc w:val="center"/>
        <w:rPr>
          <w:rFonts w:ascii="Verdana" w:hAnsi="Verdana"/>
          <w:b/>
          <w:u w:val="single"/>
        </w:rPr>
      </w:pPr>
      <w:r w:rsidRPr="009431FC">
        <w:rPr>
          <w:rFonts w:ascii="Verdana" w:hAnsi="Verdana"/>
          <w:b/>
          <w:u w:val="single"/>
        </w:rPr>
        <w:t>PARRILLA DE OBSERVACIÓN DE AULA</w:t>
      </w:r>
    </w:p>
    <w:tbl>
      <w:tblPr>
        <w:tblW w:w="9752" w:type="dxa"/>
        <w:jc w:val="center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9"/>
        <w:gridCol w:w="1689"/>
        <w:gridCol w:w="5443"/>
        <w:gridCol w:w="567"/>
        <w:gridCol w:w="567"/>
        <w:gridCol w:w="567"/>
      </w:tblGrid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textDirection w:val="btLr"/>
            <w:vAlign w:val="center"/>
          </w:tcPr>
          <w:p w:rsidR="00422E11" w:rsidRPr="00B76636" w:rsidRDefault="00422E11" w:rsidP="00B76636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83"/>
          <w:jc w:val="center"/>
        </w:trPr>
        <w:tc>
          <w:tcPr>
            <w:tcW w:w="9752" w:type="dxa"/>
            <w:gridSpan w:val="6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76636">
              <w:rPr>
                <w:rFonts w:ascii="Verdana" w:hAnsi="Verdana"/>
                <w:b/>
                <w:sz w:val="18"/>
                <w:szCs w:val="18"/>
              </w:rPr>
              <w:t>OFRECE OPORTUNIDADES PARA REPRESENTAR EL CONOCIMIENTO</w:t>
            </w: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 w:val="restart"/>
            <w:textDirection w:val="btLr"/>
            <w:vAlign w:val="center"/>
          </w:tcPr>
          <w:p w:rsidR="00422E11" w:rsidRPr="00B76636" w:rsidRDefault="00422E11" w:rsidP="00B76636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CÓMO DOY LA CLASE</w:t>
            </w: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OFRECE OPORTUNIDADES PARA REPRESENTAR EL CONOCIMIENTO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Variación en la exposición de la información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Alternativas para los mensajes verbales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Apoyo visual en la presentación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TRATAMIENTO DEL LENGUAJE Y LOS SÍMBOLOS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Vocabulario y lenguaje simbólico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Sintaxis y estructura del lenguaje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Recursos para estimular la comprensión bilingüe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Estrategias para expresar conceptos claves con elementos no lingüísticos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 w:val="restart"/>
            <w:textDirection w:val="btLr"/>
            <w:vAlign w:val="center"/>
          </w:tcPr>
          <w:p w:rsidR="00422E11" w:rsidRPr="00B76636" w:rsidRDefault="00422E11" w:rsidP="00B76636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SI CONSIGO LA COMPRENSIÓN</w:t>
            </w: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CÓMO ESTIMULAN LA COMPRENSIÓN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Recursos para resaltar aspectos fundamentales, conceptos claves y relaciones entre ellos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Recursos para guiar el análisis y el procesamiento de la información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83"/>
          <w:jc w:val="center"/>
        </w:trPr>
        <w:tc>
          <w:tcPr>
            <w:tcW w:w="9752" w:type="dxa"/>
            <w:gridSpan w:val="6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76636">
              <w:rPr>
                <w:rFonts w:ascii="Verdana" w:hAnsi="Verdana"/>
                <w:b/>
                <w:sz w:val="18"/>
                <w:szCs w:val="18"/>
              </w:rPr>
              <w:t>OFRECE OPORTUNIDADES PARA LA ACCIÓN Y LA EXPRESIÓN</w:t>
            </w: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919" w:type="dxa"/>
            <w:vMerge w:val="restart"/>
            <w:textDirection w:val="btLr"/>
            <w:vAlign w:val="center"/>
          </w:tcPr>
          <w:p w:rsidR="00422E11" w:rsidRPr="00B76636" w:rsidRDefault="00422E11" w:rsidP="00B76636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ESTRATEGIAS METODOLÓGICAS Y TÉCNICAS DEL AULA</w:t>
            </w:r>
          </w:p>
        </w:tc>
        <w:tc>
          <w:tcPr>
            <w:tcW w:w="1689" w:type="dxa"/>
            <w:vMerge w:val="restart"/>
            <w:textDirection w:val="btLr"/>
            <w:vAlign w:val="center"/>
          </w:tcPr>
          <w:p w:rsidR="00422E11" w:rsidRPr="00B76636" w:rsidRDefault="00422E11" w:rsidP="00B76636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MANEJO METODOLOGÍAS DIVERSAS</w:t>
            </w: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CÓMO HACEN POSIBLE LA MOVILIDAD FÍSICA Y VIRTUAL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91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Opciones de moverse físicamente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91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Opciones para acceder a la tecnología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91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CÓMO ESTIMULAN LA EXPRESIÓN FLUIDA DEL APRENDIZAJE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91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Recursos de medios de comunicación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91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Recursos para la elaboración y resolución de problemas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91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Recursos para practicar los diversos desempeños competenciales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91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9" w:type="dxa"/>
            <w:vMerge w:val="restart"/>
            <w:textDirection w:val="btLr"/>
            <w:vAlign w:val="center"/>
          </w:tcPr>
          <w:p w:rsidR="00422E11" w:rsidRPr="00B76636" w:rsidRDefault="00422E11" w:rsidP="00B76636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6"/>
                <w:szCs w:val="16"/>
              </w:rPr>
              <w:t>FACILITAR EL TRABAJO POR PROYECTOS PLANIFICACI</w:t>
            </w:r>
            <w:r w:rsidRPr="00B76636">
              <w:rPr>
                <w:rFonts w:ascii="Verdana" w:hAnsi="Verdana"/>
                <w:sz w:val="18"/>
                <w:szCs w:val="18"/>
              </w:rPr>
              <w:t>ÓN</w:t>
            </w: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CÓMO OFRECEN OPORTUNIDADES PARA LAS FUNCIONES EJECUTIVAS (Proyectos)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90"/>
          <w:jc w:val="center"/>
        </w:trPr>
        <w:tc>
          <w:tcPr>
            <w:tcW w:w="91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Marcan objetivos eficaces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478"/>
          <w:jc w:val="center"/>
        </w:trPr>
        <w:tc>
          <w:tcPr>
            <w:tcW w:w="91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Facilitan la gestión de la información y los recursos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9752" w:type="dxa"/>
            <w:gridSpan w:val="6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76636">
              <w:rPr>
                <w:rFonts w:ascii="Verdana" w:hAnsi="Verdana"/>
                <w:b/>
                <w:sz w:val="18"/>
                <w:szCs w:val="18"/>
              </w:rPr>
              <w:t>OFRECE OPORTUNIDADES PARA LA IMPLICACIÓN Y EL COMPROMISO</w:t>
            </w: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 w:val="restart"/>
            <w:textDirection w:val="btLr"/>
            <w:vAlign w:val="center"/>
          </w:tcPr>
          <w:p w:rsidR="00422E11" w:rsidRPr="00B76636" w:rsidRDefault="00422E11" w:rsidP="00B76636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CONEXIÓN CON LO  RELEVANTE: PROTOCOLO DE TIEMPO, FOCALIZACIÓN, ATENCIÓN</w:t>
            </w: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CÓMO DESPIERTAN EL INTERÉS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Opciones para aumentar la autonomía y la personalización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995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Estrategias que reducen las distracciones y las amenazas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 w:val="restart"/>
            <w:textDirection w:val="btLr"/>
            <w:vAlign w:val="center"/>
          </w:tcPr>
          <w:p w:rsidR="00422E11" w:rsidRPr="00B76636" w:rsidRDefault="00422E11" w:rsidP="00B76636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 xml:space="preserve">ESTRATEGIAS: COEVALUACIÓN, RÚBRICAS TIPO Y PROG. DEBERES </w:t>
            </w: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CÓMO ESTIMULAN EL ESFUERZO Y LA PERSISTENCIA EN EL APRENDIZAJE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Opciones que resaltan visiblemente los objetivos y los desempeños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Estrategias que favorecen la colaboración y comunicación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713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Estrategias que favorecen el feedback sobre lo aprendido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 w:val="restart"/>
            <w:textDirection w:val="btLr"/>
            <w:vAlign w:val="center"/>
          </w:tcPr>
          <w:p w:rsidR="00422E11" w:rsidRPr="00B76636" w:rsidRDefault="00422E11" w:rsidP="00B76636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METACOGNICIÓN, AUTOEVALUACIÓN, RÚBRICAS, EV. VISIBLE</w:t>
            </w: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CÓMO GARANTIZAR LA AUTOGESTIÓN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20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Estrategias que desarrollan la autoevaluación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22E11" w:rsidRPr="00B76636" w:rsidTr="00B76636">
        <w:trPr>
          <w:cantSplit/>
          <w:trHeight w:val="944"/>
          <w:jc w:val="center"/>
        </w:trPr>
        <w:tc>
          <w:tcPr>
            <w:tcW w:w="2608" w:type="dxa"/>
            <w:gridSpan w:val="2"/>
            <w:vMerge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3" w:type="dxa"/>
            <w:vAlign w:val="center"/>
          </w:tcPr>
          <w:p w:rsidR="00422E11" w:rsidRPr="00B76636" w:rsidRDefault="00422E11" w:rsidP="00B7663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76636">
              <w:rPr>
                <w:rFonts w:ascii="Verdana" w:hAnsi="Verdana"/>
                <w:sz w:val="18"/>
                <w:szCs w:val="18"/>
              </w:rPr>
              <w:t>Estrategias que fomentan la metacognición</w:t>
            </w: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:rsidR="00422E11" w:rsidRPr="00B76636" w:rsidRDefault="00422E11" w:rsidP="00B7663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22E11" w:rsidRDefault="00422E11">
      <w:bookmarkStart w:id="0" w:name="_GoBack"/>
      <w:bookmarkEnd w:id="0"/>
    </w:p>
    <w:sectPr w:rsidR="00422E11" w:rsidSect="00A85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BFD"/>
    <w:rsid w:val="00065D34"/>
    <w:rsid w:val="00076363"/>
    <w:rsid w:val="001B1EFF"/>
    <w:rsid w:val="003E76C9"/>
    <w:rsid w:val="00422E11"/>
    <w:rsid w:val="00430419"/>
    <w:rsid w:val="00687B0F"/>
    <w:rsid w:val="00894817"/>
    <w:rsid w:val="009038F8"/>
    <w:rsid w:val="009431FC"/>
    <w:rsid w:val="00946AEE"/>
    <w:rsid w:val="00A85BFD"/>
    <w:rsid w:val="00B65C8E"/>
    <w:rsid w:val="00B65CAA"/>
    <w:rsid w:val="00B7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5B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351</Words>
  <Characters>1931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PARRILLA DE OBSERVACIÓN DE AULA</dc:title>
  <dc:subject/>
  <dc:creator>COLEGIO NUESTRA SEÑORA DEL CASTILLO</dc:creator>
  <cp:keywords/>
  <dc:description/>
  <cp:lastModifiedBy>usuario</cp:lastModifiedBy>
  <cp:revision>2</cp:revision>
  <dcterms:created xsi:type="dcterms:W3CDTF">2013-05-14T21:57:00Z</dcterms:created>
  <dcterms:modified xsi:type="dcterms:W3CDTF">2013-05-14T21:57:00Z</dcterms:modified>
</cp:coreProperties>
</file>