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595A" w:rsidRDefault="00000000">
      <w:pPr>
        <w:spacing w:line="276" w:lineRule="auto"/>
        <w:jc w:val="center"/>
        <w:rPr>
          <w:b/>
          <w:bCs/>
          <w:sz w:val="28"/>
          <w:szCs w:val="28"/>
          <w:lang w:val="fr-FR"/>
        </w:rPr>
      </w:pPr>
      <w:r>
        <w:rPr>
          <w:b/>
          <w:bCs/>
          <w:sz w:val="28"/>
          <w:szCs w:val="28"/>
          <w:lang w:val="fr-FR"/>
        </w:rPr>
        <w:t>MONITION D'ENTRÉE</w:t>
      </w:r>
    </w:p>
    <w:p w:rsidR="00D0595A" w:rsidRDefault="00000000">
      <w:pPr>
        <w:spacing w:line="276" w:lineRule="auto"/>
        <w:jc w:val="right"/>
        <w:rPr>
          <w:sz w:val="28"/>
          <w:szCs w:val="28"/>
          <w:lang w:val="fr-FR"/>
        </w:rPr>
      </w:pPr>
      <w:r>
        <w:rPr>
          <w:sz w:val="28"/>
          <w:szCs w:val="28"/>
          <w:lang w:val="fr-FR"/>
        </w:rPr>
        <w:t xml:space="preserve">94ème Anniversaire de la mort de Mère </w:t>
      </w:r>
      <w:proofErr w:type="spellStart"/>
      <w:r>
        <w:rPr>
          <w:sz w:val="28"/>
          <w:szCs w:val="28"/>
          <w:lang w:val="fr-FR"/>
        </w:rPr>
        <w:t>Pabla</w:t>
      </w:r>
      <w:proofErr w:type="spellEnd"/>
      <w:r>
        <w:rPr>
          <w:sz w:val="28"/>
          <w:szCs w:val="28"/>
          <w:lang w:val="fr-FR"/>
        </w:rPr>
        <w:t xml:space="preserve"> Bescós</w:t>
      </w:r>
    </w:p>
    <w:p w:rsidR="00D0595A" w:rsidRDefault="00000000">
      <w:pPr>
        <w:spacing w:line="276" w:lineRule="auto"/>
        <w:jc w:val="right"/>
        <w:rPr>
          <w:sz w:val="28"/>
          <w:szCs w:val="28"/>
          <w:lang w:val="fr-FR"/>
        </w:rPr>
      </w:pPr>
      <w:r>
        <w:rPr>
          <w:sz w:val="28"/>
          <w:szCs w:val="28"/>
          <w:lang w:val="fr-FR"/>
        </w:rPr>
        <w:t>20 février 2023</w:t>
      </w:r>
    </w:p>
    <w:p w:rsidR="00D0595A" w:rsidRDefault="00D0595A">
      <w:pPr>
        <w:spacing w:line="276" w:lineRule="auto"/>
        <w:jc w:val="both"/>
        <w:rPr>
          <w:sz w:val="28"/>
          <w:szCs w:val="28"/>
          <w:lang w:val="fr-FR"/>
        </w:rPr>
      </w:pPr>
    </w:p>
    <w:p w:rsidR="00D0595A" w:rsidRDefault="00000000">
      <w:pPr>
        <w:spacing w:line="276" w:lineRule="auto"/>
        <w:jc w:val="both"/>
        <w:rPr>
          <w:sz w:val="28"/>
          <w:szCs w:val="28"/>
          <w:lang w:val="fr-FR"/>
        </w:rPr>
      </w:pPr>
      <w:r>
        <w:rPr>
          <w:sz w:val="28"/>
          <w:szCs w:val="28"/>
          <w:lang w:val="fr-FR"/>
        </w:rPr>
        <w:t xml:space="preserve">Nous nous réunissons pour célébrer cette eucharistie d'action de grâce, et reconnaissance de la présence dans notre histoire d’une sœur qui a vécu pleinement le charisme, l'esprit et la mission de la Congrégation : Mère </w:t>
      </w:r>
      <w:proofErr w:type="spellStart"/>
      <w:r>
        <w:rPr>
          <w:sz w:val="28"/>
          <w:szCs w:val="28"/>
          <w:lang w:val="fr-FR"/>
        </w:rPr>
        <w:t>Pabla</w:t>
      </w:r>
      <w:proofErr w:type="spellEnd"/>
      <w:r>
        <w:rPr>
          <w:sz w:val="28"/>
          <w:szCs w:val="28"/>
          <w:lang w:val="fr-FR"/>
        </w:rPr>
        <w:t xml:space="preserve"> Bescós.</w:t>
      </w:r>
    </w:p>
    <w:p w:rsidR="00D0595A" w:rsidRDefault="00000000">
      <w:pPr>
        <w:spacing w:line="276" w:lineRule="auto"/>
        <w:jc w:val="both"/>
      </w:pPr>
      <w:r>
        <w:rPr>
          <w:sz w:val="28"/>
          <w:szCs w:val="28"/>
          <w:lang w:val="fr-FR"/>
        </w:rPr>
        <w:t>Supérieure générale pendant 35 ans, elle était une femme d’une très grande personnalité. Elle avait un cœur profondément chaleureux et proche ; elle avait l'intuition des besoins de ses sœurs et de celles des personnes avec lesquelles elle était en relation ; et elle servait, accueillait et encourageait ; elle partageait aussi les peurs et les illusions ; elle encourageait et donnait toujours de l'espoir. Elle parler peu, mais elle accompagnait beaucoup et vivait intensément.</w:t>
      </w:r>
    </w:p>
    <w:p w:rsidR="00D0595A" w:rsidRDefault="00000000">
      <w:pPr>
        <w:spacing w:line="276" w:lineRule="auto"/>
        <w:jc w:val="both"/>
        <w:rPr>
          <w:sz w:val="28"/>
          <w:szCs w:val="28"/>
          <w:lang w:val="fr-FR"/>
        </w:rPr>
      </w:pPr>
      <w:r>
        <w:rPr>
          <w:sz w:val="28"/>
          <w:szCs w:val="28"/>
          <w:lang w:val="fr-FR"/>
        </w:rPr>
        <w:t>Dans la Maison générale, qui lui était très chère, entre les murs construis par des miracles, repose une femme dont la vie, sans bruit, nous parle d'un rêve devenu réalité. Une réalité de charité universelle, surtout envers les plus pauvres et les plus nécessiteux, une réalité d'hospitalité jusqu'à l'héroïsme.</w:t>
      </w:r>
    </w:p>
    <w:p w:rsidR="00D0595A" w:rsidRDefault="00000000">
      <w:pPr>
        <w:spacing w:line="276" w:lineRule="auto"/>
        <w:jc w:val="both"/>
        <w:rPr>
          <w:sz w:val="28"/>
          <w:szCs w:val="28"/>
          <w:lang w:val="fr-FR"/>
        </w:rPr>
      </w:pPr>
      <w:r>
        <w:rPr>
          <w:sz w:val="28"/>
          <w:szCs w:val="28"/>
          <w:lang w:val="fr-FR"/>
        </w:rPr>
        <w:t xml:space="preserve">Mère </w:t>
      </w:r>
      <w:proofErr w:type="spellStart"/>
      <w:r>
        <w:rPr>
          <w:sz w:val="28"/>
          <w:szCs w:val="28"/>
          <w:lang w:val="fr-FR"/>
        </w:rPr>
        <w:t>Pabla</w:t>
      </w:r>
      <w:proofErr w:type="spellEnd"/>
      <w:r>
        <w:rPr>
          <w:sz w:val="28"/>
          <w:szCs w:val="28"/>
          <w:lang w:val="fr-FR"/>
        </w:rPr>
        <w:t>, modèle et référence dans notre cheminement congrégationnel, nous accompagne en ce moment pour vivre les conclusions et les accords du XXXe Chapitre général extraordinaire, et nous rappelle que "notre signe distinctif doit être la Charité et l'Humilité".</w:t>
      </w:r>
    </w:p>
    <w:p w:rsidR="00D0595A" w:rsidRDefault="00000000">
      <w:pPr>
        <w:spacing w:line="276" w:lineRule="auto"/>
        <w:jc w:val="both"/>
        <w:rPr>
          <w:sz w:val="28"/>
          <w:szCs w:val="28"/>
          <w:lang w:val="fr-FR"/>
        </w:rPr>
      </w:pPr>
      <w:r>
        <w:rPr>
          <w:sz w:val="28"/>
          <w:szCs w:val="28"/>
          <w:lang w:val="fr-FR"/>
        </w:rPr>
        <w:t xml:space="preserve">Au cours de cette célébration, nous remercions Dieu pour la façon d’être de Mère </w:t>
      </w:r>
      <w:proofErr w:type="spellStart"/>
      <w:r>
        <w:rPr>
          <w:sz w:val="28"/>
          <w:szCs w:val="28"/>
          <w:lang w:val="fr-FR"/>
        </w:rPr>
        <w:t>Pabla</w:t>
      </w:r>
      <w:proofErr w:type="spellEnd"/>
      <w:r>
        <w:rPr>
          <w:sz w:val="28"/>
          <w:szCs w:val="28"/>
          <w:lang w:val="fr-FR"/>
        </w:rPr>
        <w:t xml:space="preserve"> et pour sa vie, et nous le supplions d'être et de vivre comme elle, en faisant pleinement confiance à Dieu et en servant nos sœurs et nos frères, avec une humilité et une charité exquise, et nous pensons tout particulièrement, aux sœurs et aux laïcs de la Famille Sainte Anne de la Province de Mère </w:t>
      </w:r>
      <w:proofErr w:type="spellStart"/>
      <w:r>
        <w:rPr>
          <w:sz w:val="28"/>
          <w:szCs w:val="28"/>
          <w:lang w:val="fr-FR"/>
        </w:rPr>
        <w:t>Pabla</w:t>
      </w:r>
      <w:proofErr w:type="spellEnd"/>
      <w:r>
        <w:rPr>
          <w:sz w:val="28"/>
          <w:szCs w:val="28"/>
          <w:lang w:val="fr-FR"/>
        </w:rPr>
        <w:t>.</w:t>
      </w:r>
    </w:p>
    <w:p w:rsidR="00D0595A" w:rsidRDefault="00D0595A">
      <w:pPr>
        <w:spacing w:line="276" w:lineRule="auto"/>
        <w:jc w:val="both"/>
        <w:rPr>
          <w:sz w:val="28"/>
          <w:szCs w:val="28"/>
          <w:lang w:val="fr-FR"/>
        </w:rPr>
      </w:pPr>
    </w:p>
    <w:p w:rsidR="00D0595A" w:rsidRDefault="00000000">
      <w:pPr>
        <w:spacing w:line="276" w:lineRule="auto"/>
        <w:jc w:val="center"/>
        <w:rPr>
          <w:b/>
          <w:bCs/>
          <w:sz w:val="28"/>
          <w:szCs w:val="28"/>
          <w:u w:val="single"/>
          <w:lang w:val="fr-FR"/>
        </w:rPr>
      </w:pPr>
      <w:r>
        <w:rPr>
          <w:b/>
          <w:bCs/>
          <w:sz w:val="28"/>
          <w:szCs w:val="28"/>
          <w:u w:val="single"/>
          <w:lang w:val="fr-FR"/>
        </w:rPr>
        <w:lastRenderedPageBreak/>
        <w:t>PRIÈRE UNIVERSELLE</w:t>
      </w:r>
    </w:p>
    <w:p w:rsidR="00D0595A" w:rsidRDefault="00000000">
      <w:pPr>
        <w:spacing w:line="276" w:lineRule="auto"/>
        <w:jc w:val="right"/>
        <w:rPr>
          <w:sz w:val="28"/>
          <w:szCs w:val="28"/>
          <w:lang w:val="fr-FR"/>
        </w:rPr>
      </w:pPr>
      <w:r>
        <w:rPr>
          <w:sz w:val="28"/>
          <w:szCs w:val="28"/>
          <w:lang w:val="fr-FR"/>
        </w:rPr>
        <w:t xml:space="preserve">94ème anniversaire de la mort de Mère </w:t>
      </w:r>
      <w:proofErr w:type="spellStart"/>
      <w:r>
        <w:rPr>
          <w:sz w:val="28"/>
          <w:szCs w:val="28"/>
          <w:lang w:val="fr-FR"/>
        </w:rPr>
        <w:t>Pabla</w:t>
      </w:r>
      <w:proofErr w:type="spellEnd"/>
      <w:r>
        <w:rPr>
          <w:sz w:val="28"/>
          <w:szCs w:val="28"/>
          <w:lang w:val="fr-FR"/>
        </w:rPr>
        <w:t xml:space="preserve"> Bescós</w:t>
      </w:r>
    </w:p>
    <w:p w:rsidR="00D0595A" w:rsidRDefault="00000000">
      <w:pPr>
        <w:spacing w:line="276" w:lineRule="auto"/>
        <w:jc w:val="right"/>
        <w:rPr>
          <w:sz w:val="28"/>
          <w:szCs w:val="28"/>
          <w:lang w:val="fr-FR"/>
        </w:rPr>
      </w:pPr>
      <w:r>
        <w:rPr>
          <w:sz w:val="28"/>
          <w:szCs w:val="28"/>
          <w:lang w:val="fr-FR"/>
        </w:rPr>
        <w:t>20 février 2023</w:t>
      </w:r>
    </w:p>
    <w:p w:rsidR="00D0595A" w:rsidRDefault="00000000">
      <w:pPr>
        <w:pStyle w:val="Prrafodelista"/>
        <w:numPr>
          <w:ilvl w:val="0"/>
          <w:numId w:val="1"/>
        </w:numPr>
        <w:spacing w:line="276" w:lineRule="auto"/>
        <w:jc w:val="both"/>
      </w:pPr>
      <w:r>
        <w:rPr>
          <w:sz w:val="28"/>
          <w:szCs w:val="28"/>
          <w:lang w:val="fr-FR"/>
        </w:rPr>
        <w:t xml:space="preserve">Pour le Pape François, pour nos évêques et pour nous tous qui formons l'Église. Puissions-nous vivre le jeûne qui plaît à Dieu, en prenant soin de nos frères </w:t>
      </w:r>
      <w:proofErr w:type="gramStart"/>
      <w:r>
        <w:rPr>
          <w:sz w:val="28"/>
          <w:szCs w:val="28"/>
          <w:lang w:val="fr-FR"/>
        </w:rPr>
        <w:t>et  sœurs</w:t>
      </w:r>
      <w:proofErr w:type="gramEnd"/>
      <w:r>
        <w:rPr>
          <w:sz w:val="28"/>
          <w:szCs w:val="28"/>
          <w:lang w:val="fr-FR"/>
        </w:rPr>
        <w:t xml:space="preserve">. </w:t>
      </w:r>
      <w:bookmarkStart w:id="0" w:name="_Hlk127457278"/>
      <w:r>
        <w:rPr>
          <w:b/>
          <w:bCs/>
          <w:sz w:val="28"/>
          <w:szCs w:val="28"/>
          <w:lang w:val="fr-FR"/>
        </w:rPr>
        <w:t>Prions, le Seigneur.</w:t>
      </w:r>
      <w:r>
        <w:rPr>
          <w:sz w:val="28"/>
          <w:szCs w:val="28"/>
          <w:lang w:val="fr-FR"/>
        </w:rPr>
        <w:t xml:space="preserve"> </w:t>
      </w:r>
    </w:p>
    <w:bookmarkEnd w:id="0"/>
    <w:p w:rsidR="00D0595A" w:rsidRDefault="00D0595A">
      <w:pPr>
        <w:pStyle w:val="Prrafodelista"/>
        <w:spacing w:line="276" w:lineRule="auto"/>
        <w:jc w:val="both"/>
        <w:rPr>
          <w:sz w:val="16"/>
          <w:szCs w:val="16"/>
          <w:lang w:val="fr-FR"/>
        </w:rPr>
      </w:pPr>
    </w:p>
    <w:p w:rsidR="00D0595A" w:rsidRDefault="00000000">
      <w:pPr>
        <w:pStyle w:val="Prrafodelista"/>
        <w:numPr>
          <w:ilvl w:val="0"/>
          <w:numId w:val="1"/>
        </w:numPr>
        <w:jc w:val="both"/>
      </w:pPr>
      <w:r>
        <w:rPr>
          <w:sz w:val="28"/>
          <w:szCs w:val="28"/>
          <w:lang w:val="fr-FR"/>
        </w:rPr>
        <w:t xml:space="preserve">Pour la paix dans les pays en conflit, que, à l'exemple de Mère </w:t>
      </w:r>
      <w:proofErr w:type="spellStart"/>
      <w:r>
        <w:rPr>
          <w:sz w:val="28"/>
          <w:szCs w:val="28"/>
          <w:lang w:val="fr-FR"/>
        </w:rPr>
        <w:t>Pabla</w:t>
      </w:r>
      <w:proofErr w:type="spellEnd"/>
      <w:r>
        <w:rPr>
          <w:sz w:val="28"/>
          <w:szCs w:val="28"/>
          <w:lang w:val="fr-FR"/>
        </w:rPr>
        <w:t xml:space="preserve">, il y est toujours des hommes et des femmes prêts à la rendre possible, engagés pour le développement et le bien-être des-autres. </w:t>
      </w:r>
      <w:r>
        <w:rPr>
          <w:b/>
          <w:bCs/>
          <w:sz w:val="28"/>
          <w:szCs w:val="28"/>
          <w:lang w:val="fr-FR"/>
        </w:rPr>
        <w:t xml:space="preserve">Prions, le Seigneur. </w:t>
      </w:r>
    </w:p>
    <w:p w:rsidR="00D0595A" w:rsidRDefault="00D0595A">
      <w:pPr>
        <w:pStyle w:val="Prrafodelista"/>
        <w:jc w:val="both"/>
        <w:rPr>
          <w:b/>
          <w:bCs/>
          <w:sz w:val="16"/>
          <w:szCs w:val="16"/>
          <w:lang w:val="fr-FR"/>
        </w:rPr>
      </w:pPr>
    </w:p>
    <w:p w:rsidR="00D0595A" w:rsidRDefault="00000000">
      <w:pPr>
        <w:pStyle w:val="Prrafodelista"/>
        <w:numPr>
          <w:ilvl w:val="0"/>
          <w:numId w:val="1"/>
        </w:numPr>
        <w:jc w:val="both"/>
      </w:pPr>
      <w:r>
        <w:rPr>
          <w:sz w:val="28"/>
          <w:szCs w:val="28"/>
          <w:lang w:val="fr-FR"/>
        </w:rPr>
        <w:t xml:space="preserve">Pour ceux qui souffrent de privations de toutes sortes, afin que, par l'intercession de Mère </w:t>
      </w:r>
      <w:proofErr w:type="spellStart"/>
      <w:r>
        <w:rPr>
          <w:sz w:val="28"/>
          <w:szCs w:val="28"/>
          <w:lang w:val="fr-FR"/>
        </w:rPr>
        <w:t>Pabla</w:t>
      </w:r>
      <w:proofErr w:type="spellEnd"/>
      <w:r>
        <w:rPr>
          <w:sz w:val="28"/>
          <w:szCs w:val="28"/>
          <w:lang w:val="fr-FR"/>
        </w:rPr>
        <w:t xml:space="preserve">, ils puissent découvrir le Dieu providentiel qui se révèle parmi celles et ceux qui les accompagnent dans leur douleur et leur besoin. </w:t>
      </w:r>
      <w:r>
        <w:rPr>
          <w:b/>
          <w:bCs/>
          <w:sz w:val="28"/>
          <w:szCs w:val="28"/>
          <w:lang w:val="fr-FR"/>
        </w:rPr>
        <w:t>Prions, le Seigneur.</w:t>
      </w:r>
      <w:r>
        <w:rPr>
          <w:sz w:val="28"/>
          <w:szCs w:val="28"/>
          <w:lang w:val="fr-FR"/>
        </w:rPr>
        <w:t xml:space="preserve"> </w:t>
      </w:r>
    </w:p>
    <w:p w:rsidR="00D0595A" w:rsidRDefault="00D0595A">
      <w:pPr>
        <w:pStyle w:val="Prrafodelista"/>
        <w:jc w:val="both"/>
        <w:rPr>
          <w:sz w:val="16"/>
          <w:szCs w:val="16"/>
          <w:lang w:val="fr-FR"/>
        </w:rPr>
      </w:pPr>
    </w:p>
    <w:p w:rsidR="00D0595A" w:rsidRDefault="00000000">
      <w:pPr>
        <w:pStyle w:val="Prrafodelista"/>
        <w:numPr>
          <w:ilvl w:val="0"/>
          <w:numId w:val="1"/>
        </w:numPr>
        <w:jc w:val="both"/>
      </w:pPr>
      <w:r>
        <w:rPr>
          <w:sz w:val="28"/>
          <w:szCs w:val="28"/>
          <w:lang w:val="fr-FR"/>
        </w:rPr>
        <w:t xml:space="preserve">Pour chaque Sœur de la Congrégation et pour les Laïcs de la Famille Sainte-Anne, qui partagent avec nous le charisme, l'esprit et la mission, afin qu’à l’exemple de Mère </w:t>
      </w:r>
      <w:proofErr w:type="spellStart"/>
      <w:r>
        <w:rPr>
          <w:sz w:val="28"/>
          <w:szCs w:val="28"/>
          <w:lang w:val="fr-FR"/>
        </w:rPr>
        <w:t>Pabla</w:t>
      </w:r>
      <w:proofErr w:type="spellEnd"/>
      <w:r>
        <w:rPr>
          <w:sz w:val="28"/>
          <w:szCs w:val="28"/>
          <w:lang w:val="fr-FR"/>
        </w:rPr>
        <w:t xml:space="preserve">, nous vivons l’humilité en profondeur et une charité exquise. </w:t>
      </w:r>
      <w:bookmarkStart w:id="1" w:name="_Hlk127459024"/>
      <w:r>
        <w:rPr>
          <w:b/>
          <w:bCs/>
          <w:sz w:val="28"/>
          <w:szCs w:val="28"/>
          <w:lang w:val="fr-FR"/>
        </w:rPr>
        <w:t xml:space="preserve">Prions, le Seigneur. </w:t>
      </w:r>
    </w:p>
    <w:bookmarkEnd w:id="1"/>
    <w:p w:rsidR="00D0595A" w:rsidRDefault="00D0595A">
      <w:pPr>
        <w:pStyle w:val="Prrafodelista"/>
        <w:jc w:val="both"/>
        <w:rPr>
          <w:b/>
          <w:bCs/>
          <w:sz w:val="16"/>
          <w:szCs w:val="16"/>
          <w:lang w:val="fr-FR"/>
        </w:rPr>
      </w:pPr>
    </w:p>
    <w:p w:rsidR="00D0595A" w:rsidRDefault="00000000">
      <w:pPr>
        <w:pStyle w:val="Prrafodelista"/>
        <w:numPr>
          <w:ilvl w:val="0"/>
          <w:numId w:val="1"/>
        </w:numPr>
        <w:jc w:val="both"/>
      </w:pPr>
      <w:r>
        <w:rPr>
          <w:sz w:val="28"/>
          <w:szCs w:val="28"/>
          <w:lang w:val="fr-FR"/>
        </w:rPr>
        <w:t xml:space="preserve">Pour toutes les sœurs, les bienfaiteurs, parents et amis qui vivent déjà dans la Présence de Dieu et qui ont accompagné le chemin de vie de notre Congrégation. </w:t>
      </w:r>
      <w:r>
        <w:rPr>
          <w:b/>
          <w:bCs/>
          <w:sz w:val="28"/>
          <w:szCs w:val="28"/>
          <w:lang w:val="fr-FR"/>
        </w:rPr>
        <w:t xml:space="preserve">Prions, le Seigneur. </w:t>
      </w:r>
    </w:p>
    <w:p w:rsidR="00D0595A" w:rsidRDefault="00D0595A">
      <w:pPr>
        <w:pStyle w:val="Prrafodelista"/>
        <w:jc w:val="both"/>
        <w:rPr>
          <w:b/>
          <w:bCs/>
          <w:sz w:val="16"/>
          <w:szCs w:val="16"/>
          <w:lang w:val="fr-FR"/>
        </w:rPr>
      </w:pPr>
    </w:p>
    <w:p w:rsidR="00D0595A" w:rsidRDefault="00000000">
      <w:pPr>
        <w:pStyle w:val="Prrafodelista"/>
        <w:numPr>
          <w:ilvl w:val="0"/>
          <w:numId w:val="1"/>
        </w:numPr>
        <w:jc w:val="both"/>
      </w:pPr>
      <w:r>
        <w:rPr>
          <w:sz w:val="28"/>
          <w:szCs w:val="28"/>
          <w:lang w:val="fr-FR"/>
        </w:rPr>
        <w:t xml:space="preserve">Pour ceux qui se sentent appelés à la vie consacrée, sacerdotale et missionnaire, afin qu'ils puissent répondre avec confiance à l'appel de Dieu et devenir une Bonne Nouvelle pour notre monde. </w:t>
      </w:r>
      <w:r>
        <w:rPr>
          <w:b/>
          <w:bCs/>
          <w:sz w:val="28"/>
          <w:szCs w:val="28"/>
          <w:lang w:val="fr-FR"/>
        </w:rPr>
        <w:t xml:space="preserve">Prions, le Seigneur. </w:t>
      </w:r>
    </w:p>
    <w:p w:rsidR="00D0595A" w:rsidRDefault="00D0595A">
      <w:pPr>
        <w:pStyle w:val="Prrafodelista"/>
        <w:jc w:val="both"/>
        <w:rPr>
          <w:b/>
          <w:bCs/>
          <w:sz w:val="16"/>
          <w:szCs w:val="16"/>
          <w:lang w:val="fr-FR"/>
        </w:rPr>
      </w:pPr>
    </w:p>
    <w:p w:rsidR="00D0595A" w:rsidRDefault="00000000">
      <w:pPr>
        <w:pStyle w:val="Prrafodelista"/>
        <w:numPr>
          <w:ilvl w:val="0"/>
          <w:numId w:val="1"/>
        </w:numPr>
        <w:jc w:val="both"/>
      </w:pPr>
      <w:r>
        <w:rPr>
          <w:sz w:val="28"/>
          <w:szCs w:val="28"/>
          <w:lang w:val="fr-FR"/>
        </w:rPr>
        <w:t xml:space="preserve">Pour chacun de nous, afin que, main dans la main avec Mère </w:t>
      </w:r>
      <w:proofErr w:type="spellStart"/>
      <w:r>
        <w:rPr>
          <w:sz w:val="28"/>
          <w:szCs w:val="28"/>
          <w:lang w:val="fr-FR"/>
        </w:rPr>
        <w:t>Pabla</w:t>
      </w:r>
      <w:proofErr w:type="spellEnd"/>
      <w:r>
        <w:rPr>
          <w:sz w:val="28"/>
          <w:szCs w:val="28"/>
          <w:lang w:val="fr-FR"/>
        </w:rPr>
        <w:t xml:space="preserve">, notre foi rende possible des miracles quotidiens, et donne des fruits d'amour et de service. </w:t>
      </w:r>
      <w:r>
        <w:rPr>
          <w:b/>
          <w:bCs/>
          <w:sz w:val="28"/>
          <w:szCs w:val="28"/>
          <w:lang w:val="fr-FR"/>
        </w:rPr>
        <w:t xml:space="preserve">Prions, le Seigneur. </w:t>
      </w:r>
    </w:p>
    <w:p w:rsidR="00D0595A" w:rsidRDefault="00000000">
      <w:pPr>
        <w:spacing w:line="276" w:lineRule="auto"/>
        <w:jc w:val="center"/>
        <w:rPr>
          <w:b/>
          <w:bCs/>
          <w:sz w:val="28"/>
          <w:szCs w:val="28"/>
          <w:u w:val="single"/>
          <w:lang w:val="fr-FR"/>
        </w:rPr>
      </w:pPr>
      <w:r>
        <w:rPr>
          <w:b/>
          <w:bCs/>
          <w:sz w:val="28"/>
          <w:szCs w:val="28"/>
          <w:u w:val="single"/>
          <w:lang w:val="fr-FR"/>
        </w:rPr>
        <w:lastRenderedPageBreak/>
        <w:t>MONITION DES LAUDES</w:t>
      </w:r>
    </w:p>
    <w:p w:rsidR="00D0595A" w:rsidRDefault="00D0595A">
      <w:pPr>
        <w:spacing w:line="276" w:lineRule="auto"/>
        <w:rPr>
          <w:sz w:val="28"/>
          <w:szCs w:val="28"/>
          <w:lang w:val="fr-FR"/>
        </w:rPr>
      </w:pPr>
    </w:p>
    <w:p w:rsidR="00D0595A" w:rsidRDefault="00000000">
      <w:pPr>
        <w:spacing w:line="276" w:lineRule="auto"/>
        <w:jc w:val="right"/>
        <w:rPr>
          <w:sz w:val="28"/>
          <w:szCs w:val="28"/>
          <w:lang w:val="fr-FR"/>
        </w:rPr>
      </w:pPr>
      <w:r>
        <w:rPr>
          <w:sz w:val="28"/>
          <w:szCs w:val="28"/>
          <w:lang w:val="fr-FR"/>
        </w:rPr>
        <w:t xml:space="preserve">94ème Anniversaire de la mort de Mère </w:t>
      </w:r>
      <w:proofErr w:type="spellStart"/>
      <w:r>
        <w:rPr>
          <w:sz w:val="28"/>
          <w:szCs w:val="28"/>
          <w:lang w:val="fr-FR"/>
        </w:rPr>
        <w:t>Pabla</w:t>
      </w:r>
      <w:proofErr w:type="spellEnd"/>
      <w:r>
        <w:rPr>
          <w:sz w:val="28"/>
          <w:szCs w:val="28"/>
          <w:lang w:val="fr-FR"/>
        </w:rPr>
        <w:t xml:space="preserve"> Bescós</w:t>
      </w:r>
    </w:p>
    <w:p w:rsidR="00D0595A" w:rsidRDefault="00000000">
      <w:pPr>
        <w:spacing w:line="276" w:lineRule="auto"/>
        <w:jc w:val="right"/>
        <w:rPr>
          <w:sz w:val="28"/>
          <w:szCs w:val="28"/>
          <w:lang w:val="fr-FR"/>
        </w:rPr>
      </w:pPr>
      <w:r>
        <w:rPr>
          <w:sz w:val="28"/>
          <w:szCs w:val="28"/>
          <w:lang w:val="fr-FR"/>
        </w:rPr>
        <w:t>20 février 2023.</w:t>
      </w:r>
    </w:p>
    <w:p w:rsidR="00D0595A" w:rsidRDefault="00000000">
      <w:pPr>
        <w:spacing w:line="276" w:lineRule="auto"/>
        <w:jc w:val="both"/>
        <w:rPr>
          <w:sz w:val="28"/>
          <w:szCs w:val="28"/>
          <w:lang w:val="fr-FR"/>
        </w:rPr>
      </w:pPr>
      <w:r>
        <w:rPr>
          <w:sz w:val="28"/>
          <w:szCs w:val="28"/>
          <w:lang w:val="fr-FR"/>
        </w:rPr>
        <w:t xml:space="preserve">Mère </w:t>
      </w:r>
      <w:proofErr w:type="spellStart"/>
      <w:r>
        <w:rPr>
          <w:sz w:val="28"/>
          <w:szCs w:val="28"/>
          <w:lang w:val="fr-FR"/>
        </w:rPr>
        <w:t>Pabla</w:t>
      </w:r>
      <w:proofErr w:type="spellEnd"/>
      <w:r>
        <w:rPr>
          <w:sz w:val="28"/>
          <w:szCs w:val="28"/>
          <w:lang w:val="fr-FR"/>
        </w:rPr>
        <w:t xml:space="preserve"> est décédée le 20 février 1929 après avoir vécu sa maladie toute abandonnée à Dieu. </w:t>
      </w:r>
    </w:p>
    <w:p w:rsidR="00D0595A" w:rsidRDefault="00000000">
      <w:pPr>
        <w:spacing w:line="276" w:lineRule="auto"/>
        <w:jc w:val="both"/>
        <w:rPr>
          <w:sz w:val="28"/>
          <w:szCs w:val="28"/>
          <w:lang w:val="fr-FR"/>
        </w:rPr>
      </w:pPr>
      <w:r>
        <w:rPr>
          <w:sz w:val="28"/>
          <w:szCs w:val="28"/>
          <w:lang w:val="fr-FR"/>
        </w:rPr>
        <w:t>Dans la maison qui lui était très chère, entre des murs construis par de miracles, repose une femme dont la vie, sans bruit, nous parle d'un rêve devenu réalité. Une réalité de charité universelle, surtout envers les plus pauvres et les plus nécessiteux, une réalité d'hospitalité jusqu'à l'héroïsme.</w:t>
      </w:r>
    </w:p>
    <w:p w:rsidR="00D0595A" w:rsidRDefault="00000000">
      <w:pPr>
        <w:spacing w:line="276" w:lineRule="auto"/>
        <w:jc w:val="both"/>
        <w:rPr>
          <w:sz w:val="28"/>
          <w:szCs w:val="28"/>
          <w:lang w:val="fr-FR"/>
        </w:rPr>
      </w:pPr>
      <w:r>
        <w:rPr>
          <w:sz w:val="28"/>
          <w:szCs w:val="28"/>
          <w:lang w:val="fr-FR"/>
        </w:rPr>
        <w:t xml:space="preserve">En cette Année où nous venons de célébrer le Chapitre général extraordinaire, Mère </w:t>
      </w:r>
      <w:proofErr w:type="spellStart"/>
      <w:r>
        <w:rPr>
          <w:sz w:val="28"/>
          <w:szCs w:val="28"/>
          <w:lang w:val="fr-FR"/>
        </w:rPr>
        <w:t>Pabla</w:t>
      </w:r>
      <w:proofErr w:type="spellEnd"/>
      <w:r>
        <w:rPr>
          <w:sz w:val="28"/>
          <w:szCs w:val="28"/>
          <w:lang w:val="fr-FR"/>
        </w:rPr>
        <w:t xml:space="preserve"> nous accompagne, elle est référence et modèle pour notre cheminement congrégationnel, elle nous rappelle que "nos signes distinctifs sont la Charité et l'Humilité".</w:t>
      </w:r>
    </w:p>
    <w:p w:rsidR="00D0595A" w:rsidRDefault="00000000">
      <w:pPr>
        <w:spacing w:line="276" w:lineRule="auto"/>
        <w:jc w:val="both"/>
        <w:rPr>
          <w:sz w:val="28"/>
          <w:szCs w:val="28"/>
          <w:lang w:val="fr-FR"/>
        </w:rPr>
      </w:pPr>
      <w:r>
        <w:rPr>
          <w:sz w:val="28"/>
          <w:szCs w:val="28"/>
          <w:lang w:val="fr-FR"/>
        </w:rPr>
        <w:t>Aujourd'hui nous rendons grâce à Dieu pour sa vie, toute donnée dans une grande humilité et charité envers les autres, montrant, ainsi, sa pleine confiance et son abandon en Dieu.</w:t>
      </w:r>
    </w:p>
    <w:p w:rsidR="00D0595A" w:rsidRDefault="00D0595A">
      <w:pPr>
        <w:spacing w:line="276" w:lineRule="auto"/>
        <w:jc w:val="both"/>
        <w:rPr>
          <w:sz w:val="28"/>
          <w:szCs w:val="28"/>
          <w:lang w:val="fr-FR"/>
        </w:rPr>
      </w:pPr>
    </w:p>
    <w:p w:rsidR="00D0595A" w:rsidRDefault="00D0595A">
      <w:pPr>
        <w:spacing w:line="276" w:lineRule="auto"/>
        <w:jc w:val="both"/>
        <w:rPr>
          <w:sz w:val="28"/>
          <w:szCs w:val="28"/>
          <w:lang w:val="fr-FR"/>
        </w:rPr>
      </w:pPr>
    </w:p>
    <w:p w:rsidR="00D0595A" w:rsidRDefault="00D0595A">
      <w:pPr>
        <w:spacing w:line="276" w:lineRule="auto"/>
        <w:jc w:val="both"/>
        <w:rPr>
          <w:sz w:val="28"/>
          <w:szCs w:val="28"/>
          <w:lang w:val="fr-FR"/>
        </w:rPr>
      </w:pPr>
    </w:p>
    <w:p w:rsidR="00D0595A" w:rsidRDefault="00D0595A">
      <w:pPr>
        <w:spacing w:line="276" w:lineRule="auto"/>
        <w:jc w:val="both"/>
        <w:rPr>
          <w:sz w:val="28"/>
          <w:szCs w:val="28"/>
          <w:lang w:val="fr-FR"/>
        </w:rPr>
      </w:pPr>
    </w:p>
    <w:p w:rsidR="00D0595A" w:rsidRDefault="00D0595A">
      <w:pPr>
        <w:spacing w:line="276" w:lineRule="auto"/>
        <w:jc w:val="both"/>
        <w:rPr>
          <w:sz w:val="28"/>
          <w:szCs w:val="28"/>
          <w:lang w:val="fr-FR"/>
        </w:rPr>
      </w:pPr>
    </w:p>
    <w:p w:rsidR="00D0595A" w:rsidRDefault="00D0595A">
      <w:pPr>
        <w:spacing w:line="276" w:lineRule="auto"/>
        <w:jc w:val="both"/>
        <w:rPr>
          <w:sz w:val="28"/>
          <w:szCs w:val="28"/>
          <w:lang w:val="fr-FR"/>
        </w:rPr>
      </w:pPr>
    </w:p>
    <w:p w:rsidR="00D0595A" w:rsidRDefault="00D0595A">
      <w:pPr>
        <w:spacing w:line="276" w:lineRule="auto"/>
        <w:jc w:val="both"/>
        <w:rPr>
          <w:sz w:val="28"/>
          <w:szCs w:val="28"/>
          <w:lang w:val="fr-FR"/>
        </w:rPr>
      </w:pPr>
    </w:p>
    <w:p w:rsidR="00D0595A" w:rsidRDefault="00D0595A">
      <w:pPr>
        <w:spacing w:line="276" w:lineRule="auto"/>
        <w:rPr>
          <w:sz w:val="28"/>
          <w:szCs w:val="28"/>
          <w:lang w:val="fr-FR"/>
        </w:rPr>
      </w:pPr>
    </w:p>
    <w:p w:rsidR="00D0595A" w:rsidRDefault="00D0595A">
      <w:pPr>
        <w:spacing w:line="276" w:lineRule="auto"/>
        <w:jc w:val="both"/>
        <w:rPr>
          <w:sz w:val="28"/>
          <w:szCs w:val="28"/>
          <w:lang w:val="fr-FR"/>
        </w:rPr>
      </w:pPr>
    </w:p>
    <w:p w:rsidR="00D0595A" w:rsidRDefault="00D0595A">
      <w:pPr>
        <w:spacing w:line="276" w:lineRule="auto"/>
        <w:jc w:val="both"/>
        <w:rPr>
          <w:sz w:val="28"/>
          <w:szCs w:val="28"/>
          <w:lang w:val="fr-FR"/>
        </w:rPr>
      </w:pPr>
    </w:p>
    <w:sectPr w:rsidR="00D0595A">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7240" w:rsidRDefault="00397240">
      <w:pPr>
        <w:spacing w:after="0" w:line="240" w:lineRule="auto"/>
      </w:pPr>
      <w:r>
        <w:separator/>
      </w:r>
    </w:p>
  </w:endnote>
  <w:endnote w:type="continuationSeparator" w:id="0">
    <w:p w:rsidR="00397240" w:rsidRDefault="00397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7240" w:rsidRDefault="00397240">
      <w:pPr>
        <w:spacing w:after="0" w:line="240" w:lineRule="auto"/>
      </w:pPr>
      <w:r>
        <w:rPr>
          <w:color w:val="000000"/>
        </w:rPr>
        <w:separator/>
      </w:r>
    </w:p>
  </w:footnote>
  <w:footnote w:type="continuationSeparator" w:id="0">
    <w:p w:rsidR="00397240" w:rsidRDefault="003972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AA566E"/>
    <w:multiLevelType w:val="multilevel"/>
    <w:tmpl w:val="EEE0BA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6914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0595A"/>
    <w:rsid w:val="00397240"/>
    <w:rsid w:val="00D0595A"/>
    <w:rsid w:val="00EF69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F13A50-FA36-4B22-9BB1-364921CF9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s-ES" w:eastAsia="en-US" w:bidi="he-IL"/>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style>
  <w:style w:type="paragraph" w:styleId="Prrafodelista">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3641</Characters>
  <Application>Microsoft Office Word</Application>
  <DocSecurity>0</DocSecurity>
  <Lines>30</Lines>
  <Paragraphs>8</Paragraphs>
  <ScaleCrop>false</ScaleCrop>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Herrero</dc:creator>
  <dc:description/>
  <cp:lastModifiedBy>SEC-AUX-2</cp:lastModifiedBy>
  <cp:revision>2</cp:revision>
  <dcterms:created xsi:type="dcterms:W3CDTF">2023-02-17T14:02:00Z</dcterms:created>
  <dcterms:modified xsi:type="dcterms:W3CDTF">2023-02-17T14:02:00Z</dcterms:modified>
</cp:coreProperties>
</file>