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FE" w:rsidRPr="00410384" w:rsidRDefault="00A0192D">
      <w:pPr>
        <w:rPr>
          <w:lang w:val="en-US"/>
        </w:rPr>
      </w:pPr>
      <w:r w:rsidRPr="005A6DEA">
        <w:rPr>
          <w:b/>
          <w:noProof/>
          <w:sz w:val="24"/>
          <w:szCs w:val="24"/>
          <w:lang w:eastAsia="fr-FR"/>
        </w:rPr>
        <w:drawing>
          <wp:inline distT="0" distB="0" distL="0" distR="0" wp14:anchorId="0E0DC9FB" wp14:editId="420A55F6">
            <wp:extent cx="1219200" cy="1423949"/>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376" cy="1494231"/>
                    </a:xfrm>
                    <a:prstGeom prst="rect">
                      <a:avLst/>
                    </a:prstGeom>
                    <a:noFill/>
                    <a:ln>
                      <a:noFill/>
                    </a:ln>
                  </pic:spPr>
                </pic:pic>
              </a:graphicData>
            </a:graphic>
          </wp:inline>
        </w:drawing>
      </w:r>
      <w:r w:rsidRPr="00410384">
        <w:rPr>
          <w:lang w:val="en-US"/>
        </w:rPr>
        <w:t xml:space="preserve">                                             </w:t>
      </w:r>
      <w:r w:rsidRPr="005A6DEA">
        <w:rPr>
          <w:b/>
          <w:noProof/>
          <w:sz w:val="24"/>
          <w:szCs w:val="24"/>
          <w:lang w:eastAsia="fr-FR"/>
        </w:rPr>
        <w:drawing>
          <wp:inline distT="0" distB="0" distL="0" distR="0" wp14:anchorId="42FFEB6E" wp14:editId="6EF7B9D1">
            <wp:extent cx="1916005" cy="11811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967" cy="1251351"/>
                    </a:xfrm>
                    <a:prstGeom prst="rect">
                      <a:avLst/>
                    </a:prstGeom>
                    <a:noFill/>
                    <a:ln>
                      <a:noFill/>
                    </a:ln>
                  </pic:spPr>
                </pic:pic>
              </a:graphicData>
            </a:graphic>
          </wp:inline>
        </w:drawing>
      </w:r>
    </w:p>
    <w:p w:rsidR="00A0192D" w:rsidRPr="00410384" w:rsidRDefault="00A0192D">
      <w:pPr>
        <w:rPr>
          <w:lang w:val="en-US"/>
        </w:rPr>
      </w:pPr>
    </w:p>
    <w:p w:rsidR="00A0192D" w:rsidRPr="00410384" w:rsidRDefault="00A0192D">
      <w:pPr>
        <w:rPr>
          <w:lang w:val="en-US"/>
        </w:rPr>
      </w:pPr>
    </w:p>
    <w:p w:rsidR="00A0192D" w:rsidRPr="00410384" w:rsidRDefault="00410384" w:rsidP="00A0192D">
      <w:pPr>
        <w:jc w:val="center"/>
        <w:rPr>
          <w:rFonts w:ascii="Times New Roman" w:hAnsi="Times New Roman" w:cs="Times New Roman"/>
          <w:b/>
          <w:i/>
          <w:color w:val="00B050"/>
          <w:sz w:val="48"/>
          <w:szCs w:val="48"/>
          <w:lang w:val="en-US"/>
        </w:rPr>
      </w:pPr>
      <w:r w:rsidRPr="00410384">
        <w:rPr>
          <w:rFonts w:ascii="Times New Roman" w:hAnsi="Times New Roman" w:cs="Times New Roman"/>
          <w:b/>
          <w:i/>
          <w:color w:val="00B050"/>
          <w:sz w:val="48"/>
          <w:szCs w:val="48"/>
          <w:lang w:val="en-GB"/>
        </w:rPr>
        <w:t>LET US PRAY FOR THE VOCATIONS!</w:t>
      </w:r>
    </w:p>
    <w:p w:rsidR="00A0192D" w:rsidRPr="00410384" w:rsidRDefault="00410384" w:rsidP="00A0192D">
      <w:pPr>
        <w:jc w:val="center"/>
        <w:rPr>
          <w:rFonts w:ascii="Times New Roman" w:hAnsi="Times New Roman" w:cs="Times New Roman"/>
          <w:b/>
          <w:sz w:val="20"/>
          <w:szCs w:val="20"/>
          <w:lang w:val="en-US"/>
        </w:rPr>
      </w:pPr>
      <w:r w:rsidRPr="00410384">
        <w:rPr>
          <w:rFonts w:ascii="Times New Roman" w:hAnsi="Times New Roman" w:cs="Times New Roman"/>
          <w:b/>
          <w:sz w:val="20"/>
          <w:szCs w:val="20"/>
          <w:lang w:val="en-US"/>
        </w:rPr>
        <w:t>-</w:t>
      </w:r>
      <w:r w:rsidRPr="00410384">
        <w:rPr>
          <w:rFonts w:ascii="Times New Roman" w:hAnsi="Times New Roman" w:cs="Times New Roman"/>
          <w:b/>
          <w:i/>
          <w:sz w:val="20"/>
          <w:szCs w:val="20"/>
          <w:lang w:val="en-GB"/>
        </w:rPr>
        <w:t>28</w:t>
      </w:r>
      <w:r w:rsidRPr="00410384">
        <w:rPr>
          <w:rFonts w:ascii="Times New Roman" w:hAnsi="Times New Roman" w:cs="Times New Roman"/>
          <w:b/>
          <w:i/>
          <w:sz w:val="20"/>
          <w:szCs w:val="20"/>
          <w:vertAlign w:val="superscript"/>
          <w:lang w:val="en-GB"/>
        </w:rPr>
        <w:t>th</w:t>
      </w:r>
      <w:r w:rsidRPr="00410384">
        <w:rPr>
          <w:rFonts w:ascii="Times New Roman" w:hAnsi="Times New Roman" w:cs="Times New Roman"/>
          <w:b/>
          <w:i/>
          <w:sz w:val="20"/>
          <w:szCs w:val="20"/>
          <w:lang w:val="en-GB"/>
        </w:rPr>
        <w:t xml:space="preserve"> </w:t>
      </w:r>
      <w:r>
        <w:rPr>
          <w:rFonts w:ascii="Times New Roman" w:hAnsi="Times New Roman" w:cs="Times New Roman"/>
          <w:b/>
          <w:i/>
          <w:sz w:val="20"/>
          <w:szCs w:val="20"/>
          <w:lang w:val="en-GB"/>
        </w:rPr>
        <w:t>JANUAY 2019-</w:t>
      </w:r>
    </w:p>
    <w:p w:rsidR="00A0192D" w:rsidRPr="00410384" w:rsidRDefault="00A0192D" w:rsidP="00A0192D">
      <w:pPr>
        <w:jc w:val="center"/>
        <w:rPr>
          <w:rFonts w:ascii="Times New Roman" w:hAnsi="Times New Roman" w:cs="Times New Roman"/>
          <w:b/>
          <w:sz w:val="20"/>
          <w:szCs w:val="20"/>
          <w:lang w:val="en-US"/>
        </w:rPr>
      </w:pPr>
    </w:p>
    <w:p w:rsidR="00410384" w:rsidRPr="00BE2083" w:rsidRDefault="00410384" w:rsidP="00410384">
      <w:pPr>
        <w:spacing w:after="0" w:line="240" w:lineRule="atLeast"/>
        <w:textAlignment w:val="baseline"/>
        <w:outlineLvl w:val="1"/>
        <w:rPr>
          <w:rFonts w:ascii="Helvetica" w:eastAsia="Times New Roman" w:hAnsi="Helvetica" w:cs="Helvetica"/>
          <w:b/>
          <w:bCs/>
          <w:color w:val="3A373E"/>
          <w:sz w:val="51"/>
          <w:szCs w:val="51"/>
          <w:lang w:val="en-US" w:eastAsia="fr-FR"/>
        </w:rPr>
      </w:pPr>
      <w:r w:rsidRPr="00BE2083">
        <w:rPr>
          <w:rFonts w:ascii="Helvetica" w:eastAsia="Times New Roman" w:hAnsi="Helvetica" w:cs="Helvetica"/>
          <w:b/>
          <w:bCs/>
          <w:color w:val="3A373E"/>
          <w:sz w:val="51"/>
          <w:szCs w:val="51"/>
          <w:bdr w:val="none" w:sz="0" w:space="0" w:color="auto" w:frame="1"/>
          <w:lang w:val="en-US" w:eastAsia="fr-FR"/>
        </w:rPr>
        <w:t>Promotion of justice "against the culture of discarding"</w:t>
      </w:r>
    </w:p>
    <w:p w:rsidR="00A0192D" w:rsidRDefault="00410384" w:rsidP="00410384">
      <w:pPr>
        <w:spacing w:after="0" w:line="240" w:lineRule="auto"/>
        <w:jc w:val="both"/>
        <w:textAlignment w:val="baseline"/>
        <w:rPr>
          <w:rFonts w:ascii="Arial" w:eastAsia="Times New Roman" w:hAnsi="Arial" w:cs="Arial"/>
          <w:color w:val="3A373E"/>
          <w:sz w:val="27"/>
          <w:szCs w:val="27"/>
          <w:bdr w:val="none" w:sz="0" w:space="0" w:color="auto" w:frame="1"/>
          <w:lang w:val="en-US" w:eastAsia="fr-FR"/>
        </w:rPr>
      </w:pPr>
      <w:r w:rsidRPr="00BE2083">
        <w:rPr>
          <w:rFonts w:ascii="Arial" w:eastAsia="Times New Roman" w:hAnsi="Arial" w:cs="Arial"/>
          <w:color w:val="3A373E"/>
          <w:sz w:val="27"/>
          <w:szCs w:val="27"/>
          <w:bdr w:val="none" w:sz="0" w:space="0" w:color="auto" w:frame="1"/>
          <w:lang w:val="en-US" w:eastAsia="fr-FR"/>
        </w:rPr>
        <w:t>The Synod then stops, in some forms of vulnerability of young people in different areas: at work, where youth unemployment impoverishes the younger generations, undermining their ability to dream;</w:t>
      </w:r>
      <w:r w:rsidRPr="00BE2083">
        <w:rPr>
          <w:rFonts w:ascii="Arial" w:eastAsia="Times New Roman" w:hAnsi="Arial" w:cs="Arial"/>
          <w:color w:val="3A373E"/>
          <w:sz w:val="27"/>
          <w:szCs w:val="27"/>
          <w:lang w:val="en-US" w:eastAsia="fr-FR"/>
        </w:rPr>
        <w:t> </w:t>
      </w:r>
      <w:r w:rsidRPr="00BE2083">
        <w:rPr>
          <w:rFonts w:ascii="Arial" w:eastAsia="Times New Roman" w:hAnsi="Arial" w:cs="Arial"/>
          <w:color w:val="3A373E"/>
          <w:sz w:val="27"/>
          <w:szCs w:val="27"/>
          <w:bdr w:val="none" w:sz="0" w:space="0" w:color="auto" w:frame="1"/>
          <w:lang w:val="en-US" w:eastAsia="fr-FR"/>
        </w:rPr>
        <w:t>the persecutions until death;</w:t>
      </w:r>
      <w:r w:rsidRPr="00BE2083">
        <w:rPr>
          <w:rFonts w:ascii="Arial" w:eastAsia="Times New Roman" w:hAnsi="Arial" w:cs="Arial"/>
          <w:color w:val="3A373E"/>
          <w:sz w:val="27"/>
          <w:szCs w:val="27"/>
          <w:lang w:val="en-US" w:eastAsia="fr-FR"/>
        </w:rPr>
        <w:t> </w:t>
      </w:r>
      <w:r w:rsidRPr="00BE2083">
        <w:rPr>
          <w:rFonts w:ascii="Arial" w:eastAsia="Times New Roman" w:hAnsi="Arial" w:cs="Arial"/>
          <w:color w:val="3A373E"/>
          <w:sz w:val="27"/>
          <w:szCs w:val="27"/>
          <w:bdr w:val="none" w:sz="0" w:space="0" w:color="auto" w:frame="1"/>
          <w:lang w:val="en-US" w:eastAsia="fr-FR"/>
        </w:rPr>
        <w:t>social exclusion for religious, ethnic or economic reasons;</w:t>
      </w:r>
      <w:r w:rsidRPr="00BE2083">
        <w:rPr>
          <w:rFonts w:ascii="Arial" w:eastAsia="Times New Roman" w:hAnsi="Arial" w:cs="Arial"/>
          <w:color w:val="3A373E"/>
          <w:sz w:val="27"/>
          <w:szCs w:val="27"/>
          <w:lang w:val="en-US" w:eastAsia="fr-FR"/>
        </w:rPr>
        <w:t> </w:t>
      </w:r>
      <w:r w:rsidRPr="00BE2083">
        <w:rPr>
          <w:rFonts w:ascii="Arial" w:eastAsia="Times New Roman" w:hAnsi="Arial" w:cs="Arial"/>
          <w:color w:val="3A373E"/>
          <w:sz w:val="27"/>
          <w:szCs w:val="27"/>
          <w:bdr w:val="none" w:sz="0" w:space="0" w:color="auto" w:frame="1"/>
          <w:lang w:val="en-US" w:eastAsia="fr-FR"/>
        </w:rPr>
        <w:t>disability.</w:t>
      </w:r>
      <w:r w:rsidRPr="00BE2083">
        <w:rPr>
          <w:rFonts w:ascii="Arial" w:eastAsia="Times New Roman" w:hAnsi="Arial" w:cs="Arial"/>
          <w:color w:val="3A373E"/>
          <w:sz w:val="27"/>
          <w:szCs w:val="27"/>
          <w:lang w:val="en-US" w:eastAsia="fr-FR"/>
        </w:rPr>
        <w:t> </w:t>
      </w:r>
      <w:r w:rsidRPr="00BE2083">
        <w:rPr>
          <w:rFonts w:ascii="Arial" w:eastAsia="Times New Roman" w:hAnsi="Arial" w:cs="Arial"/>
          <w:color w:val="3A373E"/>
          <w:sz w:val="27"/>
          <w:szCs w:val="27"/>
          <w:bdr w:val="none" w:sz="0" w:space="0" w:color="auto" w:frame="1"/>
          <w:lang w:val="en-US" w:eastAsia="fr-FR"/>
        </w:rPr>
        <w:t>Faced with this "culture of discarding", the Church must call for conversion and solidarity, becoming a concrete alternative to situations of discomfort.</w:t>
      </w:r>
      <w:r w:rsidRPr="00BE2083">
        <w:rPr>
          <w:rFonts w:ascii="Arial" w:eastAsia="Times New Roman" w:hAnsi="Arial" w:cs="Arial"/>
          <w:color w:val="3A373E"/>
          <w:sz w:val="27"/>
          <w:szCs w:val="27"/>
          <w:lang w:val="en-US" w:eastAsia="fr-FR"/>
        </w:rPr>
        <w:t> </w:t>
      </w:r>
      <w:r w:rsidRPr="00BE2083">
        <w:rPr>
          <w:rFonts w:ascii="Arial" w:eastAsia="Times New Roman" w:hAnsi="Arial" w:cs="Arial"/>
          <w:color w:val="3A373E"/>
          <w:sz w:val="27"/>
          <w:szCs w:val="27"/>
          <w:bdr w:val="none" w:sz="0" w:space="0" w:color="auto" w:frame="1"/>
          <w:lang w:val="en-US" w:eastAsia="fr-FR"/>
        </w:rPr>
        <w:t>On the other hand, there is no shortage of areas in which the commitment of young people is expressed with originality and specificity: for example, volunteering, attention to ecological issues, commitment to politics for the construction of the common good, the promotion of justice, for which young people ask the Church for "a firm and coherent commitment".</w:t>
      </w:r>
    </w:p>
    <w:p w:rsidR="00410384" w:rsidRPr="00410384" w:rsidRDefault="00410384" w:rsidP="00410384">
      <w:pPr>
        <w:spacing w:after="0" w:line="240" w:lineRule="auto"/>
        <w:jc w:val="both"/>
        <w:textAlignment w:val="baseline"/>
        <w:rPr>
          <w:rFonts w:ascii="Arial" w:eastAsia="Times New Roman" w:hAnsi="Arial" w:cs="Arial"/>
          <w:color w:val="3A373E"/>
          <w:sz w:val="27"/>
          <w:szCs w:val="27"/>
          <w:lang w:val="en-US" w:eastAsia="fr-FR"/>
        </w:rPr>
      </w:pPr>
    </w:p>
    <w:p w:rsidR="00A0192D" w:rsidRPr="00410384" w:rsidRDefault="005C5564" w:rsidP="00A0192D">
      <w:pPr>
        <w:shd w:val="clear" w:color="auto" w:fill="FFFFFF"/>
        <w:spacing w:after="0" w:line="240" w:lineRule="auto"/>
        <w:rPr>
          <w:rFonts w:ascii="Times New Roman" w:eastAsia="Times New Roman" w:hAnsi="Times New Roman" w:cs="Times New Roman"/>
          <w:caps/>
          <w:color w:val="052852"/>
          <w:lang w:eastAsia="fr-FR"/>
        </w:rPr>
      </w:pPr>
      <w:r>
        <w:rPr>
          <w:rFonts w:ascii="Times New Roman" w:eastAsia="Times New Roman" w:hAnsi="Times New Roman" w:cs="Times New Roman"/>
          <w:caps/>
          <w:color w:val="052852"/>
          <w:lang w:eastAsia="fr-FR"/>
        </w:rPr>
        <w:t>(</w:t>
      </w:r>
      <w:r w:rsidR="00066D68" w:rsidRPr="00410384">
        <w:rPr>
          <w:rFonts w:ascii="Times New Roman" w:eastAsia="Times New Roman" w:hAnsi="Times New Roman" w:cs="Times New Roman"/>
          <w:caps/>
          <w:color w:val="052852"/>
          <w:lang w:eastAsia="fr-FR"/>
        </w:rPr>
        <w:t xml:space="preserve">AU PANAMA, </w:t>
      </w:r>
      <w:r w:rsidR="00A0192D" w:rsidRPr="00410384">
        <w:rPr>
          <w:rFonts w:ascii="Times New Roman" w:eastAsia="Times New Roman" w:hAnsi="Times New Roman" w:cs="Times New Roman"/>
          <w:caps/>
          <w:color w:val="052852"/>
          <w:lang w:eastAsia="fr-FR"/>
        </w:rPr>
        <w:t>LE PAPE INVITE AUJOURD’HUI</w:t>
      </w:r>
      <w:r w:rsidR="00066D68" w:rsidRPr="00410384">
        <w:rPr>
          <w:rFonts w:ascii="Times New Roman" w:eastAsia="Times New Roman" w:hAnsi="Times New Roman" w:cs="Times New Roman"/>
          <w:caps/>
          <w:color w:val="052852"/>
          <w:lang w:eastAsia="fr-FR"/>
        </w:rPr>
        <w:t>,</w:t>
      </w:r>
      <w:r w:rsidR="00A0192D" w:rsidRPr="00410384">
        <w:rPr>
          <w:rFonts w:ascii="Times New Roman" w:eastAsia="Times New Roman" w:hAnsi="Times New Roman" w:cs="Times New Roman"/>
          <w:caps/>
          <w:color w:val="052852"/>
          <w:lang w:eastAsia="fr-FR"/>
        </w:rPr>
        <w:t xml:space="preserve"> A PLUS DE CENT MILLE JEUNES</w:t>
      </w:r>
      <w:r w:rsidR="00066D68" w:rsidRPr="00410384">
        <w:rPr>
          <w:rFonts w:ascii="Times New Roman" w:eastAsia="Times New Roman" w:hAnsi="Times New Roman" w:cs="Times New Roman"/>
          <w:caps/>
          <w:color w:val="052852"/>
          <w:lang w:eastAsia="fr-FR"/>
        </w:rPr>
        <w:t>.</w:t>
      </w:r>
      <w:r w:rsidR="00A0192D" w:rsidRPr="00410384">
        <w:rPr>
          <w:rFonts w:ascii="Times New Roman" w:eastAsia="Times New Roman" w:hAnsi="Times New Roman" w:cs="Times New Roman"/>
          <w:caps/>
          <w:color w:val="052852"/>
          <w:lang w:eastAsia="fr-FR"/>
        </w:rPr>
        <w:t xml:space="preserve"> A </w:t>
      </w:r>
      <w:r w:rsidR="00066D68" w:rsidRPr="00410384">
        <w:rPr>
          <w:rFonts w:ascii="Times New Roman" w:eastAsia="Times New Roman" w:hAnsi="Times New Roman" w:cs="Times New Roman"/>
          <w:caps/>
          <w:color w:val="052852"/>
          <w:lang w:eastAsia="fr-FR"/>
        </w:rPr>
        <w:t xml:space="preserve">DEVENIR « DES MAITRES ET DES  ARTISANS DE LA CULTURE DE LA RENCONTRE » </w:t>
      </w:r>
    </w:p>
    <w:p w:rsidR="00A0192D" w:rsidRDefault="00066D68" w:rsidP="00A0192D">
      <w:pPr>
        <w:shd w:val="clear" w:color="auto" w:fill="FFFFFF"/>
        <w:spacing w:before="30" w:after="150" w:line="288" w:lineRule="atLeast"/>
        <w:outlineLvl w:val="0"/>
        <w:rPr>
          <w:rFonts w:ascii="Arial" w:eastAsia="Times New Roman" w:hAnsi="Arial" w:cs="Arial"/>
          <w:color w:val="052852"/>
          <w:kern w:val="36"/>
          <w:sz w:val="28"/>
          <w:szCs w:val="28"/>
          <w:lang w:eastAsia="fr-FR"/>
        </w:rPr>
      </w:pPr>
      <w:r w:rsidRPr="00410384">
        <w:rPr>
          <w:rFonts w:ascii="Times New Roman" w:eastAsia="Times New Roman" w:hAnsi="Times New Roman" w:cs="Times New Roman"/>
          <w:color w:val="052852"/>
          <w:kern w:val="36"/>
          <w:lang w:eastAsia="fr-FR"/>
        </w:rPr>
        <w:t>"Le christianisme ne sont pas des lois à accomplir. Le christianisme est Christ lui-même</w:t>
      </w:r>
      <w:bookmarkStart w:id="0" w:name="_GoBack"/>
      <w:bookmarkEnd w:id="0"/>
      <w:r w:rsidR="005C5564" w:rsidRPr="00410384">
        <w:rPr>
          <w:rFonts w:ascii="Times New Roman" w:eastAsia="Times New Roman" w:hAnsi="Times New Roman" w:cs="Times New Roman"/>
          <w:color w:val="052852"/>
          <w:kern w:val="36"/>
          <w:lang w:eastAsia="fr-FR"/>
        </w:rPr>
        <w:t>”)</w:t>
      </w:r>
    </w:p>
    <w:p w:rsidR="005C5564" w:rsidRPr="005C5564" w:rsidRDefault="005C5564" w:rsidP="005C5564">
      <w:pPr>
        <w:shd w:val="clear" w:color="auto" w:fill="FFFFFF"/>
        <w:spacing w:after="0" w:line="240" w:lineRule="auto"/>
        <w:rPr>
          <w:rFonts w:ascii="Times New Roman" w:eastAsia="Times New Roman" w:hAnsi="Times New Roman" w:cs="Times New Roman"/>
          <w:caps/>
          <w:color w:val="052852"/>
          <w:sz w:val="20"/>
          <w:szCs w:val="20"/>
          <w:lang w:val="es-ES" w:eastAsia="fr-FR"/>
        </w:rPr>
      </w:pPr>
      <w:r>
        <w:rPr>
          <w:rFonts w:ascii="Times New Roman" w:eastAsia="Times New Roman" w:hAnsi="Times New Roman" w:cs="Times New Roman"/>
          <w:caps/>
          <w:color w:val="052852"/>
          <w:sz w:val="20"/>
          <w:szCs w:val="20"/>
          <w:lang w:val="es-ES" w:eastAsia="fr-FR"/>
        </w:rPr>
        <w:t>(</w:t>
      </w:r>
      <w:r w:rsidRPr="005C5564">
        <w:rPr>
          <w:rFonts w:ascii="Times New Roman" w:eastAsia="Times New Roman" w:hAnsi="Times New Roman" w:cs="Times New Roman"/>
          <w:caps/>
          <w:color w:val="052852"/>
          <w:sz w:val="20"/>
          <w:szCs w:val="20"/>
          <w:lang w:val="es-ES" w:eastAsia="fr-FR"/>
        </w:rPr>
        <w:t>HOY, EN PANAMA, EL PAPA INVITA A MÁS DE CIEN MIL JÓVENES A CONVERTIRSE "EN MAESTROS Y ARTESANOS DE LA CULTURA DEL ENCUENTRO"</w:t>
      </w:r>
    </w:p>
    <w:p w:rsidR="005C5564" w:rsidRPr="005C5564" w:rsidRDefault="005C5564" w:rsidP="005C5564">
      <w:pPr>
        <w:shd w:val="clear" w:color="auto" w:fill="FFFFFF"/>
        <w:spacing w:after="0" w:line="240" w:lineRule="auto"/>
        <w:rPr>
          <w:rFonts w:ascii="Times New Roman" w:eastAsia="Times New Roman" w:hAnsi="Times New Roman" w:cs="Times New Roman"/>
          <w:caps/>
          <w:color w:val="FF0000"/>
          <w:sz w:val="20"/>
          <w:szCs w:val="20"/>
          <w:lang w:val="en-US" w:eastAsia="fr-FR"/>
        </w:rPr>
      </w:pPr>
      <w:r w:rsidRPr="005C5564">
        <w:rPr>
          <w:rFonts w:ascii="Times New Roman" w:eastAsia="Times New Roman" w:hAnsi="Times New Roman" w:cs="Times New Roman"/>
          <w:color w:val="052852"/>
          <w:kern w:val="36"/>
          <w:sz w:val="20"/>
          <w:szCs w:val="20"/>
          <w:lang w:val="es-ES" w:eastAsia="fr-FR"/>
        </w:rPr>
        <w:t xml:space="preserve">"El cristianismo no son leyes que cumplir. </w:t>
      </w:r>
      <w:r w:rsidRPr="005C5564">
        <w:rPr>
          <w:rFonts w:ascii="Times New Roman" w:eastAsia="Times New Roman" w:hAnsi="Times New Roman" w:cs="Times New Roman"/>
          <w:color w:val="052852"/>
          <w:kern w:val="36"/>
          <w:sz w:val="20"/>
          <w:szCs w:val="20"/>
          <w:lang w:val="en-US" w:eastAsia="fr-FR"/>
        </w:rPr>
        <w:t xml:space="preserve">El </w:t>
      </w:r>
      <w:r w:rsidRPr="005C5564">
        <w:rPr>
          <w:rFonts w:ascii="Times New Roman" w:eastAsia="Times New Roman" w:hAnsi="Times New Roman" w:cs="Times New Roman"/>
          <w:color w:val="052852"/>
          <w:kern w:val="36"/>
          <w:sz w:val="20"/>
          <w:szCs w:val="20"/>
          <w:lang w:val="es-ES_tradnl" w:eastAsia="fr-FR"/>
        </w:rPr>
        <w:t>cristianismo</w:t>
      </w:r>
      <w:r w:rsidRPr="005C5564">
        <w:rPr>
          <w:rFonts w:ascii="Times New Roman" w:eastAsia="Times New Roman" w:hAnsi="Times New Roman" w:cs="Times New Roman"/>
          <w:color w:val="052852"/>
          <w:kern w:val="36"/>
          <w:sz w:val="20"/>
          <w:szCs w:val="20"/>
          <w:lang w:val="en-US" w:eastAsia="fr-FR"/>
        </w:rPr>
        <w:t xml:space="preserve"> </w:t>
      </w:r>
      <w:r w:rsidRPr="005C5564">
        <w:rPr>
          <w:rFonts w:ascii="Times New Roman" w:eastAsia="Times New Roman" w:hAnsi="Times New Roman" w:cs="Times New Roman"/>
          <w:color w:val="052852"/>
          <w:kern w:val="36"/>
          <w:sz w:val="20"/>
          <w:szCs w:val="20"/>
          <w:lang w:val="es-ES_tradnl" w:eastAsia="fr-FR"/>
        </w:rPr>
        <w:t>es</w:t>
      </w:r>
      <w:r w:rsidRPr="005C5564">
        <w:rPr>
          <w:rFonts w:ascii="Times New Roman" w:eastAsia="Times New Roman" w:hAnsi="Times New Roman" w:cs="Times New Roman"/>
          <w:color w:val="052852"/>
          <w:kern w:val="36"/>
          <w:sz w:val="20"/>
          <w:szCs w:val="20"/>
          <w:lang w:val="en-US" w:eastAsia="fr-FR"/>
        </w:rPr>
        <w:t xml:space="preserve"> Cristo"</w:t>
      </w:r>
      <w:r w:rsidRPr="005C5564">
        <w:rPr>
          <w:rFonts w:ascii="Times New Roman" w:eastAsia="Times New Roman" w:hAnsi="Times New Roman" w:cs="Times New Roman"/>
          <w:color w:val="052852"/>
          <w:kern w:val="36"/>
          <w:sz w:val="20"/>
          <w:szCs w:val="20"/>
          <w:lang w:val="en-US" w:eastAsia="fr-FR"/>
        </w:rPr>
        <w:t xml:space="preserve">) </w:t>
      </w:r>
      <w:r w:rsidRPr="005C5564">
        <w:rPr>
          <w:rFonts w:ascii="Times New Roman" w:eastAsia="Times New Roman" w:hAnsi="Times New Roman" w:cs="Times New Roman"/>
          <w:color w:val="052852"/>
          <w:kern w:val="36"/>
          <w:sz w:val="20"/>
          <w:szCs w:val="20"/>
          <w:lang w:val="en-GB" w:eastAsia="fr-FR"/>
        </w:rPr>
        <w:t xml:space="preserve"> </w:t>
      </w:r>
      <w:r>
        <w:rPr>
          <w:rFonts w:ascii="Times New Roman" w:eastAsia="Times New Roman" w:hAnsi="Times New Roman" w:cs="Times New Roman"/>
          <w:color w:val="052852"/>
          <w:kern w:val="36"/>
          <w:sz w:val="20"/>
          <w:szCs w:val="20"/>
          <w:lang w:val="en-GB" w:eastAsia="fr-FR"/>
        </w:rPr>
        <w:t xml:space="preserve"> -</w:t>
      </w:r>
      <w:r w:rsidRPr="005C5564">
        <w:rPr>
          <w:rFonts w:ascii="Times New Roman" w:eastAsia="Times New Roman" w:hAnsi="Times New Roman" w:cs="Times New Roman"/>
          <w:color w:val="FF0000"/>
          <w:kern w:val="36"/>
          <w:sz w:val="20"/>
          <w:szCs w:val="20"/>
          <w:lang w:val="en-GB" w:eastAsia="fr-FR"/>
        </w:rPr>
        <w:t>Sorry for English</w:t>
      </w:r>
      <w:r>
        <w:rPr>
          <w:rFonts w:ascii="Times New Roman" w:eastAsia="Times New Roman" w:hAnsi="Times New Roman" w:cs="Times New Roman"/>
          <w:color w:val="FF0000"/>
          <w:kern w:val="36"/>
          <w:sz w:val="20"/>
          <w:szCs w:val="20"/>
          <w:lang w:val="en-GB" w:eastAsia="fr-FR"/>
        </w:rPr>
        <w:t>-</w:t>
      </w:r>
    </w:p>
    <w:p w:rsidR="00066D68" w:rsidRPr="005C5564" w:rsidRDefault="00066D68" w:rsidP="00410384">
      <w:pPr>
        <w:shd w:val="clear" w:color="auto" w:fill="FFFFFF"/>
        <w:spacing w:before="30" w:after="150" w:line="288" w:lineRule="atLeast"/>
        <w:outlineLvl w:val="0"/>
        <w:rPr>
          <w:rFonts w:ascii="Times New Roman" w:eastAsia="Times New Roman" w:hAnsi="Times New Roman" w:cs="Times New Roman"/>
          <w:i/>
          <w:color w:val="538135" w:themeColor="accent6" w:themeShade="BF"/>
          <w:kern w:val="36"/>
          <w:sz w:val="20"/>
          <w:szCs w:val="20"/>
          <w:lang w:val="en-US" w:eastAsia="fr-FR"/>
        </w:rPr>
      </w:pPr>
    </w:p>
    <w:p w:rsidR="005C5564" w:rsidRDefault="005C5564" w:rsidP="005C5564">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Let us pray for the young people</w:t>
      </w:r>
    </w:p>
    <w:p w:rsidR="00A0192D" w:rsidRPr="005C5564" w:rsidRDefault="00A0192D" w:rsidP="00A0192D">
      <w:pPr>
        <w:rPr>
          <w:rFonts w:ascii="Times New Roman" w:hAnsi="Times New Roman" w:cs="Times New Roman"/>
          <w:sz w:val="24"/>
          <w:szCs w:val="24"/>
          <w:lang w:val="en-GB"/>
        </w:rPr>
      </w:pPr>
    </w:p>
    <w:sectPr w:rsidR="00A0192D" w:rsidRPr="005C5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2D"/>
    <w:rsid w:val="00066D68"/>
    <w:rsid w:val="00410384"/>
    <w:rsid w:val="005C5564"/>
    <w:rsid w:val="00A0192D"/>
    <w:rsid w:val="00D7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C8F3D-8877-43D5-9071-E89E0493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224</Words>
  <Characters>1237</Characters>
  <Application>Microsoft Office Word</Application>
  <DocSecurity>0</DocSecurity>
  <Lines>10</Lines>
  <Paragraphs>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Promotion of justice "against the culture of discarding"</vt:lpstr>
      <vt:lpstr>"Le christianisme ne sont pas des lois à accomplir. Le christianisme est Christ </vt: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cp:revision>
  <dcterms:created xsi:type="dcterms:W3CDTF">2019-01-27T16:32:00Z</dcterms:created>
  <dcterms:modified xsi:type="dcterms:W3CDTF">2019-01-27T17:23:00Z</dcterms:modified>
</cp:coreProperties>
</file>