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19C" w:rsidRPr="00CC3E03" w:rsidRDefault="009B2B65" w:rsidP="00CC3E03">
      <w:pPr>
        <w:rPr>
          <w:rFonts w:ascii="Kristen ITC" w:hAnsi="Kristen ITC"/>
          <w:i/>
          <w:color w:val="70AD47" w:themeColor="accent6"/>
          <w:sz w:val="36"/>
          <w:szCs w:val="36"/>
        </w:rPr>
      </w:pPr>
      <w:r w:rsidRPr="005A6DEA">
        <w:rPr>
          <w:b/>
          <w:noProof/>
          <w:sz w:val="24"/>
          <w:szCs w:val="24"/>
          <w:lang w:eastAsia="fr-FR"/>
        </w:rPr>
        <w:drawing>
          <wp:inline distT="0" distB="0" distL="0" distR="0" wp14:anchorId="4EE4BCB0" wp14:editId="3827954A">
            <wp:extent cx="687070" cy="80245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0643" cy="829987"/>
                    </a:xfrm>
                    <a:prstGeom prst="rect">
                      <a:avLst/>
                    </a:prstGeom>
                    <a:noFill/>
                    <a:ln>
                      <a:noFill/>
                    </a:ln>
                  </pic:spPr>
                </pic:pic>
              </a:graphicData>
            </a:graphic>
          </wp:inline>
        </w:drawing>
      </w:r>
      <w:r w:rsidRPr="005A6DEA">
        <w:rPr>
          <w:b/>
          <w:noProof/>
          <w:sz w:val="24"/>
          <w:szCs w:val="24"/>
          <w:lang w:eastAsia="fr-FR"/>
        </w:rPr>
        <w:drawing>
          <wp:inline distT="0" distB="0" distL="0" distR="0" wp14:anchorId="5F25EBBD" wp14:editId="4CD192B1">
            <wp:extent cx="1228725" cy="757434"/>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8589" cy="788172"/>
                    </a:xfrm>
                    <a:prstGeom prst="rect">
                      <a:avLst/>
                    </a:prstGeom>
                    <a:noFill/>
                    <a:ln>
                      <a:noFill/>
                    </a:ln>
                  </pic:spPr>
                </pic:pic>
              </a:graphicData>
            </a:graphic>
          </wp:inline>
        </w:drawing>
      </w:r>
      <w:r>
        <w:t xml:space="preserve">     </w:t>
      </w:r>
      <w:r>
        <w:rPr>
          <w:rFonts w:ascii="Kristen ITC" w:hAnsi="Kristen ITC"/>
          <w:i/>
          <w:color w:val="70AD47" w:themeColor="accent6"/>
          <w:sz w:val="36"/>
          <w:szCs w:val="36"/>
        </w:rPr>
        <w:t>« Les Jeunes, la foi et le discernement des vocations »</w:t>
      </w:r>
    </w:p>
    <w:p w:rsidR="005F1B59" w:rsidRPr="00CC3E03" w:rsidRDefault="005F1B59" w:rsidP="00CC3E03">
      <w:pPr>
        <w:rPr>
          <w:rFonts w:ascii="Times New Roman" w:hAnsi="Times New Roman" w:cs="Times New Roman"/>
          <w:i/>
          <w:color w:val="00B050"/>
          <w:sz w:val="28"/>
          <w:szCs w:val="28"/>
        </w:rPr>
      </w:pPr>
    </w:p>
    <w:p w:rsidR="00D03A51" w:rsidRPr="00CC3E03" w:rsidRDefault="00FE3F09" w:rsidP="00CC3E03">
      <w:pPr>
        <w:spacing w:before="360" w:after="0" w:line="280" w:lineRule="exact"/>
        <w:jc w:val="center"/>
        <w:rPr>
          <w:rFonts w:ascii="Times New Roman" w:eastAsiaTheme="minorEastAsia" w:hAnsi="Times New Roman" w:cs="Times New Roman"/>
          <w:sz w:val="52"/>
          <w:szCs w:val="52"/>
          <w:lang w:eastAsia="fr-FR"/>
        </w:rPr>
      </w:pPr>
      <w:r w:rsidRPr="00CC3E03">
        <w:rPr>
          <w:rFonts w:ascii="Times New Roman" w:eastAsiaTheme="minorEastAsia" w:hAnsi="Times New Roman" w:cs="Times New Roman"/>
          <w:i/>
          <w:color w:val="00B0F0"/>
          <w:sz w:val="52"/>
          <w:szCs w:val="52"/>
          <w:lang w:eastAsia="fr-FR"/>
        </w:rPr>
        <w:t>LES JEUNES DANS LE MONDE D’AUJOURD’HUI</w:t>
      </w:r>
    </w:p>
    <w:p w:rsidR="00CC3E03" w:rsidRDefault="00CC3E03" w:rsidP="000D519C">
      <w:pPr>
        <w:rPr>
          <w:rFonts w:ascii="Times New Roman" w:hAnsi="Times New Roman" w:cs="Times New Roman"/>
          <w:b/>
          <w:i/>
          <w:sz w:val="52"/>
          <w:szCs w:val="52"/>
        </w:rPr>
      </w:pPr>
    </w:p>
    <w:p w:rsidR="00CC3E03" w:rsidRDefault="00F172B5" w:rsidP="000D519C">
      <w:pPr>
        <w:rPr>
          <w:rFonts w:ascii="Times New Roman" w:hAnsi="Times New Roman" w:cs="Times New Roman"/>
          <w:b/>
          <w:i/>
          <w:sz w:val="52"/>
          <w:szCs w:val="52"/>
        </w:rPr>
      </w:pPr>
      <w:r w:rsidRPr="00CC3E03">
        <w:rPr>
          <w:rFonts w:ascii="Times New Roman" w:hAnsi="Times New Roman" w:cs="Times New Roman"/>
          <w:b/>
          <w:i/>
          <w:sz w:val="52"/>
          <w:szCs w:val="52"/>
        </w:rPr>
        <w:t>2</w:t>
      </w:r>
      <w:r w:rsidR="00BC3BC4">
        <w:rPr>
          <w:rFonts w:ascii="Times New Roman" w:hAnsi="Times New Roman" w:cs="Times New Roman"/>
          <w:b/>
          <w:i/>
          <w:sz w:val="52"/>
          <w:szCs w:val="52"/>
        </w:rPr>
        <w:t>8 JUIN</w:t>
      </w:r>
      <w:r w:rsidR="00C13BF5">
        <w:rPr>
          <w:rFonts w:ascii="Times New Roman" w:hAnsi="Times New Roman" w:cs="Times New Roman"/>
          <w:b/>
          <w:i/>
          <w:sz w:val="52"/>
          <w:szCs w:val="52"/>
        </w:rPr>
        <w:t xml:space="preserve"> </w:t>
      </w:r>
      <w:r w:rsidR="00F64943">
        <w:rPr>
          <w:rFonts w:ascii="Times New Roman" w:hAnsi="Times New Roman" w:cs="Times New Roman"/>
          <w:b/>
          <w:i/>
          <w:sz w:val="52"/>
          <w:szCs w:val="52"/>
        </w:rPr>
        <w:t>2018</w:t>
      </w:r>
      <w:r w:rsidR="00F34CAB" w:rsidRPr="00CC3E03">
        <w:rPr>
          <w:rFonts w:ascii="Times New Roman" w:hAnsi="Times New Roman" w:cs="Times New Roman"/>
          <w:b/>
          <w:i/>
          <w:sz w:val="52"/>
          <w:szCs w:val="52"/>
        </w:rPr>
        <w:t> :</w:t>
      </w:r>
    </w:p>
    <w:p w:rsidR="00CC3E03" w:rsidRDefault="00663F65" w:rsidP="007774EC">
      <w:pPr>
        <w:jc w:val="center"/>
        <w:rPr>
          <w:rFonts w:ascii="Times New Roman" w:hAnsi="Times New Roman" w:cs="Times New Roman"/>
          <w:b/>
          <w:i/>
          <w:color w:val="00B050"/>
          <w:sz w:val="52"/>
          <w:szCs w:val="52"/>
        </w:rPr>
      </w:pPr>
      <w:r w:rsidRPr="00CC3E03">
        <w:rPr>
          <w:rFonts w:ascii="Times New Roman" w:hAnsi="Times New Roman" w:cs="Times New Roman"/>
          <w:b/>
          <w:i/>
          <w:color w:val="00B050"/>
          <w:sz w:val="52"/>
          <w:szCs w:val="52"/>
        </w:rPr>
        <w:t>Prions pour les jeunes !</w:t>
      </w:r>
      <w:r w:rsidR="006553A1">
        <w:rPr>
          <w:rFonts w:ascii="Times New Roman" w:hAnsi="Times New Roman" w:cs="Times New Roman"/>
          <w:b/>
          <w:i/>
          <w:color w:val="00B050"/>
          <w:sz w:val="52"/>
          <w:szCs w:val="52"/>
        </w:rPr>
        <w:t xml:space="preserve">  </w:t>
      </w:r>
    </w:p>
    <w:p w:rsidR="00CC3E03" w:rsidRDefault="00CC3E03" w:rsidP="0099126A">
      <w:pPr>
        <w:jc w:val="center"/>
        <w:rPr>
          <w:rFonts w:ascii="Times New Roman" w:hAnsi="Times New Roman" w:cs="Times New Roman"/>
          <w:b/>
          <w:i/>
          <w:color w:val="00B050"/>
          <w:sz w:val="52"/>
          <w:szCs w:val="52"/>
        </w:rPr>
      </w:pPr>
    </w:p>
    <w:p w:rsidR="00CC3E03" w:rsidRDefault="00F34CAB" w:rsidP="007774EC">
      <w:pPr>
        <w:jc w:val="center"/>
        <w:rPr>
          <w:rFonts w:ascii="Times New Roman" w:hAnsi="Times New Roman" w:cs="Times New Roman"/>
          <w:b/>
          <w:i/>
          <w:color w:val="00B050"/>
          <w:sz w:val="52"/>
          <w:szCs w:val="52"/>
        </w:rPr>
      </w:pPr>
      <w:r w:rsidRPr="00CC3E03">
        <w:rPr>
          <w:rFonts w:ascii="Times New Roman" w:hAnsi="Times New Roman" w:cs="Times New Roman"/>
          <w:b/>
          <w:i/>
          <w:color w:val="00B050"/>
          <w:sz w:val="72"/>
          <w:szCs w:val="72"/>
        </w:rPr>
        <w:t>PRIONS POUR LAS VOCATIONS !</w:t>
      </w:r>
    </w:p>
    <w:p w:rsidR="00F34CAB" w:rsidRDefault="00F34CAB" w:rsidP="007774EC">
      <w:pPr>
        <w:jc w:val="center"/>
        <w:rPr>
          <w:rFonts w:ascii="Times New Roman" w:hAnsi="Times New Roman" w:cs="Times New Roman"/>
          <w:b/>
          <w:i/>
          <w:color w:val="00B050"/>
          <w:sz w:val="52"/>
          <w:szCs w:val="52"/>
        </w:rPr>
      </w:pPr>
      <w:r w:rsidRPr="00CC3E03">
        <w:rPr>
          <w:rFonts w:ascii="Times New Roman" w:hAnsi="Times New Roman" w:cs="Times New Roman"/>
          <w:b/>
          <w:i/>
          <w:color w:val="00B050"/>
          <w:sz w:val="52"/>
          <w:szCs w:val="52"/>
        </w:rPr>
        <w:t>Prions pour nous !</w:t>
      </w:r>
    </w:p>
    <w:p w:rsidR="00CC3E03" w:rsidRDefault="00CC3E03" w:rsidP="000D519C">
      <w:pPr>
        <w:rPr>
          <w:rFonts w:ascii="Times New Roman" w:hAnsi="Times New Roman" w:cs="Times New Roman"/>
          <w:b/>
          <w:i/>
          <w:color w:val="00B050"/>
          <w:sz w:val="52"/>
          <w:szCs w:val="52"/>
        </w:rPr>
      </w:pPr>
    </w:p>
    <w:p w:rsidR="00CC3E03" w:rsidRDefault="0099126A" w:rsidP="00651D37">
      <w:pPr>
        <w:jc w:val="center"/>
        <w:rPr>
          <w:rFonts w:ascii="Times New Roman" w:hAnsi="Times New Roman" w:cs="Times New Roman"/>
          <w:b/>
          <w:i/>
          <w:color w:val="FF0000"/>
          <w:sz w:val="28"/>
          <w:szCs w:val="28"/>
        </w:rPr>
      </w:pPr>
      <w:r>
        <w:rPr>
          <w:rFonts w:ascii="Times New Roman" w:hAnsi="Times New Roman" w:cs="Times New Roman"/>
          <w:b/>
          <w:i/>
          <w:color w:val="FF0000"/>
          <w:sz w:val="28"/>
          <w:szCs w:val="28"/>
        </w:rPr>
        <w:t xml:space="preserve">AUJOURD’HUI, </w:t>
      </w:r>
      <w:r w:rsidR="00651D37">
        <w:rPr>
          <w:rFonts w:ascii="Times New Roman" w:hAnsi="Times New Roman" w:cs="Times New Roman"/>
          <w:b/>
          <w:i/>
          <w:color w:val="FF0000"/>
          <w:sz w:val="28"/>
          <w:szCs w:val="28"/>
        </w:rPr>
        <w:t xml:space="preserve">DANS LA PRIERE POUR LES VOCATIONS, </w:t>
      </w:r>
      <w:r w:rsidR="00F64943" w:rsidRPr="00F64943">
        <w:rPr>
          <w:rFonts w:ascii="Times New Roman" w:hAnsi="Times New Roman" w:cs="Times New Roman"/>
          <w:b/>
          <w:i/>
          <w:color w:val="FF0000"/>
          <w:sz w:val="28"/>
          <w:szCs w:val="28"/>
          <w:u w:val="single"/>
        </w:rPr>
        <w:t xml:space="preserve">LIRE LE </w:t>
      </w:r>
      <w:r w:rsidR="008F4F8D">
        <w:rPr>
          <w:rFonts w:ascii="Times New Roman" w:hAnsi="Times New Roman" w:cs="Times New Roman"/>
          <w:b/>
          <w:i/>
          <w:color w:val="FF0000"/>
          <w:sz w:val="28"/>
          <w:szCs w:val="28"/>
          <w:u w:val="single"/>
        </w:rPr>
        <w:t>FRAGMENT</w:t>
      </w:r>
      <w:r w:rsidR="005E0F47">
        <w:rPr>
          <w:rFonts w:ascii="Times New Roman" w:hAnsi="Times New Roman" w:cs="Times New Roman"/>
          <w:b/>
          <w:i/>
          <w:color w:val="FF0000"/>
          <w:sz w:val="28"/>
          <w:szCs w:val="28"/>
          <w:u w:val="single"/>
        </w:rPr>
        <w:t xml:space="preserve"> DU DOCUMENT PREPARATOIRE  AU SYNODE DES EVEQUES</w:t>
      </w:r>
      <w:r w:rsidR="00F64943">
        <w:rPr>
          <w:rFonts w:ascii="Times New Roman" w:hAnsi="Times New Roman" w:cs="Times New Roman"/>
          <w:b/>
          <w:i/>
          <w:color w:val="FF0000"/>
          <w:sz w:val="28"/>
          <w:szCs w:val="28"/>
          <w:u w:val="single"/>
        </w:rPr>
        <w:t>,</w:t>
      </w:r>
      <w:r w:rsidR="008F4F8D">
        <w:rPr>
          <w:rFonts w:ascii="Times New Roman" w:hAnsi="Times New Roman" w:cs="Times New Roman"/>
          <w:b/>
          <w:i/>
          <w:color w:val="FF0000"/>
          <w:sz w:val="28"/>
          <w:szCs w:val="28"/>
        </w:rPr>
        <w:t xml:space="preserve">  </w:t>
      </w:r>
      <w:r w:rsidR="00C13BF5">
        <w:rPr>
          <w:rFonts w:ascii="Times New Roman" w:hAnsi="Times New Roman" w:cs="Times New Roman"/>
          <w:b/>
          <w:i/>
          <w:color w:val="FF0000"/>
          <w:sz w:val="28"/>
          <w:szCs w:val="28"/>
        </w:rPr>
        <w:t xml:space="preserve"> </w:t>
      </w:r>
      <w:r w:rsidR="00F64943">
        <w:rPr>
          <w:rFonts w:ascii="Times New Roman" w:hAnsi="Times New Roman" w:cs="Times New Roman"/>
          <w:b/>
          <w:i/>
          <w:color w:val="FF0000"/>
          <w:sz w:val="28"/>
          <w:szCs w:val="28"/>
        </w:rPr>
        <w:t xml:space="preserve"> (ci-joint) :</w:t>
      </w:r>
    </w:p>
    <w:p w:rsidR="00F64943" w:rsidRDefault="00F64943" w:rsidP="00651D37">
      <w:pPr>
        <w:jc w:val="center"/>
        <w:rPr>
          <w:rFonts w:ascii="Times New Roman" w:hAnsi="Times New Roman" w:cs="Times New Roman"/>
          <w:b/>
          <w:i/>
          <w:color w:val="FF0000"/>
          <w:sz w:val="28"/>
          <w:szCs w:val="28"/>
        </w:rPr>
      </w:pPr>
    </w:p>
    <w:p w:rsidR="00F64943" w:rsidRPr="008F4F8D" w:rsidRDefault="008F4F8D" w:rsidP="00651D37">
      <w:pPr>
        <w:jc w:val="center"/>
        <w:rPr>
          <w:rFonts w:ascii="Times New Roman" w:hAnsi="Times New Roman" w:cs="Times New Roman"/>
          <w:b/>
          <w:i/>
          <w:color w:val="002060"/>
          <w:sz w:val="36"/>
          <w:szCs w:val="36"/>
        </w:rPr>
      </w:pPr>
      <w:r>
        <w:rPr>
          <w:rFonts w:ascii="Times New Roman" w:hAnsi="Times New Roman" w:cs="Times New Roman"/>
          <w:b/>
          <w:i/>
          <w:color w:val="002060"/>
          <w:sz w:val="36"/>
          <w:szCs w:val="36"/>
        </w:rPr>
        <w:t>CES PAGES NOUS INTERPEL</w:t>
      </w:r>
      <w:r w:rsidR="006553A1">
        <w:rPr>
          <w:rFonts w:ascii="Times New Roman" w:hAnsi="Times New Roman" w:cs="Times New Roman"/>
          <w:b/>
          <w:i/>
          <w:color w:val="002060"/>
          <w:sz w:val="36"/>
          <w:szCs w:val="36"/>
        </w:rPr>
        <w:t>L</w:t>
      </w:r>
      <w:r>
        <w:rPr>
          <w:rFonts w:ascii="Times New Roman" w:hAnsi="Times New Roman" w:cs="Times New Roman"/>
          <w:b/>
          <w:i/>
          <w:color w:val="002060"/>
          <w:sz w:val="36"/>
          <w:szCs w:val="36"/>
        </w:rPr>
        <w:t>ENT !</w:t>
      </w:r>
    </w:p>
    <w:p w:rsidR="005E0F47" w:rsidRDefault="005E0F47" w:rsidP="00651D37">
      <w:pPr>
        <w:jc w:val="center"/>
        <w:rPr>
          <w:rFonts w:ascii="Times New Roman" w:hAnsi="Times New Roman" w:cs="Times New Roman"/>
          <w:b/>
          <w:i/>
          <w:color w:val="FF0000"/>
          <w:sz w:val="28"/>
          <w:szCs w:val="28"/>
        </w:rPr>
      </w:pPr>
    </w:p>
    <w:p w:rsidR="008F4F8D" w:rsidRPr="00A461D4" w:rsidRDefault="008F4F8D" w:rsidP="008F4F8D">
      <w:pPr>
        <w:spacing w:before="100" w:beforeAutospacing="1" w:after="100" w:afterAutospacing="1" w:line="240" w:lineRule="auto"/>
        <w:jc w:val="both"/>
        <w:rPr>
          <w:rFonts w:ascii="Times New Roman" w:eastAsia="Times New Roman" w:hAnsi="Times New Roman" w:cs="Times New Roman"/>
          <w:b/>
          <w:sz w:val="28"/>
          <w:szCs w:val="28"/>
          <w:lang w:eastAsia="fr-FR"/>
        </w:rPr>
      </w:pPr>
      <w:bookmarkStart w:id="0" w:name="QUESTIONNAIRE"/>
    </w:p>
    <w:p w:rsidR="00F7167E" w:rsidRPr="002449B6" w:rsidRDefault="00F7167E" w:rsidP="00F7167E">
      <w:pPr>
        <w:spacing w:before="100" w:beforeAutospacing="1" w:after="100" w:afterAutospacing="1" w:line="240" w:lineRule="auto"/>
        <w:jc w:val="both"/>
        <w:rPr>
          <w:rFonts w:ascii="Times New Roman" w:eastAsia="Times New Roman" w:hAnsi="Times New Roman" w:cs="Times New Roman"/>
          <w:sz w:val="28"/>
          <w:szCs w:val="28"/>
          <w:lang w:eastAsia="fr-FR"/>
        </w:rPr>
      </w:pPr>
      <w:bookmarkStart w:id="1" w:name="FOI,_DISCERNEMENT,_VOCATION"/>
      <w:bookmarkEnd w:id="0"/>
      <w:r w:rsidRPr="002449B6">
        <w:rPr>
          <w:rFonts w:ascii="Times New Roman" w:eastAsia="Times New Roman" w:hAnsi="Times New Roman" w:cs="Times New Roman"/>
          <w:b/>
          <w:bCs/>
          <w:sz w:val="28"/>
          <w:szCs w:val="28"/>
          <w:lang w:eastAsia="fr-FR"/>
        </w:rPr>
        <w:t>FOI, DISCERNEMENT, VOCATION</w:t>
      </w:r>
      <w:bookmarkEnd w:id="1"/>
    </w:p>
    <w:p w:rsidR="00F7167E" w:rsidRPr="002449B6" w:rsidRDefault="00F7167E" w:rsidP="00F7167E">
      <w:pPr>
        <w:spacing w:before="100" w:beforeAutospacing="1" w:after="100" w:afterAutospacing="1" w:line="240" w:lineRule="auto"/>
        <w:jc w:val="both"/>
        <w:rPr>
          <w:rFonts w:ascii="Times New Roman" w:eastAsia="Times New Roman" w:hAnsi="Times New Roman" w:cs="Times New Roman"/>
          <w:sz w:val="28"/>
          <w:szCs w:val="28"/>
          <w:lang w:eastAsia="fr-FR"/>
        </w:rPr>
      </w:pPr>
      <w:r w:rsidRPr="002449B6">
        <w:rPr>
          <w:rFonts w:ascii="Times New Roman" w:eastAsia="Times New Roman" w:hAnsi="Times New Roman" w:cs="Times New Roman"/>
          <w:sz w:val="28"/>
          <w:szCs w:val="28"/>
          <w:lang w:eastAsia="fr-FR"/>
        </w:rPr>
        <w:t>À travers le parcours de ce Synode, l’Église veut réaffirmer son désir de rencontrer, d’accompagner, de se préoccuper de chaque jeune, sans en exclure aucun. Nous ne pouvons ni ne voulons les abandonner aux solitudes et aux exclusions auxquelles le monde les expose. Que leur vie soit une bonne expérience, qu’ils ne s’égarent pas sur des routes de violence ou de mort, que la déception ne les emprisonne pas dans l’aliénation : tout cela ne peut pas ne pas tenir à cœur à ceux qui ont été engendrés à la vie et à la foi et qui savent qu’ils ont reçu un grand don.</w:t>
      </w:r>
    </w:p>
    <w:p w:rsidR="00F7167E" w:rsidRPr="002449B6" w:rsidRDefault="00F7167E" w:rsidP="00F7167E">
      <w:pPr>
        <w:spacing w:before="100" w:beforeAutospacing="1" w:after="100" w:afterAutospacing="1" w:line="240" w:lineRule="auto"/>
        <w:jc w:val="both"/>
        <w:rPr>
          <w:rFonts w:ascii="Times New Roman" w:eastAsia="Times New Roman" w:hAnsi="Times New Roman" w:cs="Times New Roman"/>
          <w:sz w:val="28"/>
          <w:szCs w:val="28"/>
          <w:lang w:eastAsia="fr-FR"/>
        </w:rPr>
      </w:pPr>
      <w:r w:rsidRPr="002449B6">
        <w:rPr>
          <w:rFonts w:ascii="Times New Roman" w:eastAsia="Times New Roman" w:hAnsi="Times New Roman" w:cs="Times New Roman"/>
          <w:sz w:val="28"/>
          <w:szCs w:val="28"/>
          <w:lang w:eastAsia="fr-FR"/>
        </w:rPr>
        <w:t>C’est en vertu de ce don que nous savons que venir au monde signifie rencontrer la promesse d’une vie bonne et qu’être écouté et protégé constitue l’expérience originelle qui inscrit en chacun la confiance de ne pas être abandonné au manque de sens et aux ténèbres de la mort, ainsi que l’espérance de pouvoir exprimer son originalité dans un parcours vers une vie en plénitude.</w:t>
      </w:r>
    </w:p>
    <w:p w:rsidR="00F7167E" w:rsidRPr="002449B6" w:rsidRDefault="00F7167E" w:rsidP="00F7167E">
      <w:pPr>
        <w:spacing w:before="100" w:beforeAutospacing="1" w:after="100" w:afterAutospacing="1" w:line="240" w:lineRule="auto"/>
        <w:jc w:val="both"/>
        <w:rPr>
          <w:rFonts w:ascii="Times New Roman" w:eastAsia="Times New Roman" w:hAnsi="Times New Roman" w:cs="Times New Roman"/>
          <w:sz w:val="28"/>
          <w:szCs w:val="28"/>
          <w:lang w:eastAsia="fr-FR"/>
        </w:rPr>
      </w:pPr>
      <w:r w:rsidRPr="002449B6">
        <w:rPr>
          <w:rFonts w:ascii="Times New Roman" w:eastAsia="Times New Roman" w:hAnsi="Times New Roman" w:cs="Times New Roman"/>
          <w:sz w:val="28"/>
          <w:szCs w:val="28"/>
          <w:lang w:eastAsia="fr-FR"/>
        </w:rPr>
        <w:t>La sagesse de l’Église orientale nous aide à découvrir comment cette confiance est enracinée dans l’expérience des “ trois naissances ” : la naissance naturelle, comme femme ou comme homme dans un monde capable d’accueillir et de soutenir la vie ; la naissance du baptême « quand l’on devient fils de Dieu par la grâce » ; puis une troisième naissance, quand advient le passage  « du mode de vie corporel au mode de vie spirituel », qui ouvre à l’exercice mûr de la liberté (cf. </w:t>
      </w:r>
      <w:r w:rsidRPr="002449B6">
        <w:rPr>
          <w:rFonts w:ascii="Times New Roman" w:eastAsia="Times New Roman" w:hAnsi="Times New Roman" w:cs="Times New Roman"/>
          <w:i/>
          <w:iCs/>
          <w:sz w:val="28"/>
          <w:szCs w:val="28"/>
          <w:lang w:eastAsia="fr-FR"/>
        </w:rPr>
        <w:t>Discours de</w:t>
      </w:r>
      <w:r w:rsidRPr="002449B6">
        <w:rPr>
          <w:rFonts w:ascii="Times New Roman" w:eastAsia="Times New Roman" w:hAnsi="Times New Roman" w:cs="Times New Roman"/>
          <w:sz w:val="28"/>
          <w:szCs w:val="28"/>
          <w:lang w:eastAsia="fr-FR"/>
        </w:rPr>
        <w:t> </w:t>
      </w:r>
      <w:proofErr w:type="spellStart"/>
      <w:r w:rsidRPr="002449B6">
        <w:rPr>
          <w:rFonts w:ascii="Times New Roman" w:eastAsia="Times New Roman" w:hAnsi="Times New Roman" w:cs="Times New Roman"/>
          <w:i/>
          <w:iCs/>
          <w:sz w:val="28"/>
          <w:szCs w:val="28"/>
          <w:lang w:eastAsia="fr-FR"/>
        </w:rPr>
        <w:t>Philoxène</w:t>
      </w:r>
      <w:proofErr w:type="spellEnd"/>
      <w:r w:rsidRPr="002449B6">
        <w:rPr>
          <w:rFonts w:ascii="Times New Roman" w:eastAsia="Times New Roman" w:hAnsi="Times New Roman" w:cs="Times New Roman"/>
          <w:i/>
          <w:iCs/>
          <w:sz w:val="28"/>
          <w:szCs w:val="28"/>
          <w:lang w:eastAsia="fr-FR"/>
        </w:rPr>
        <w:t xml:space="preserve"> de </w:t>
      </w:r>
      <w:proofErr w:type="spellStart"/>
      <w:r w:rsidRPr="002449B6">
        <w:rPr>
          <w:rFonts w:ascii="Times New Roman" w:eastAsia="Times New Roman" w:hAnsi="Times New Roman" w:cs="Times New Roman"/>
          <w:i/>
          <w:iCs/>
          <w:sz w:val="28"/>
          <w:szCs w:val="28"/>
          <w:lang w:eastAsia="fr-FR"/>
        </w:rPr>
        <w:t>Mabboug</w:t>
      </w:r>
      <w:proofErr w:type="spellEnd"/>
      <w:r w:rsidRPr="002449B6">
        <w:rPr>
          <w:rFonts w:ascii="Times New Roman" w:eastAsia="Times New Roman" w:hAnsi="Times New Roman" w:cs="Times New Roman"/>
          <w:sz w:val="28"/>
          <w:szCs w:val="28"/>
          <w:lang w:eastAsia="fr-FR"/>
        </w:rPr>
        <w:t>, évêque syrien du V</w:t>
      </w:r>
      <w:r w:rsidRPr="002449B6">
        <w:rPr>
          <w:rFonts w:ascii="Times New Roman" w:eastAsia="Times New Roman" w:hAnsi="Times New Roman" w:cs="Times New Roman"/>
          <w:sz w:val="28"/>
          <w:szCs w:val="28"/>
          <w:vertAlign w:val="superscript"/>
          <w:lang w:eastAsia="fr-FR"/>
        </w:rPr>
        <w:t>ème</w:t>
      </w:r>
      <w:r w:rsidRPr="002449B6">
        <w:rPr>
          <w:rFonts w:ascii="Times New Roman" w:eastAsia="Times New Roman" w:hAnsi="Times New Roman" w:cs="Times New Roman"/>
          <w:sz w:val="28"/>
          <w:szCs w:val="28"/>
          <w:lang w:eastAsia="fr-FR"/>
        </w:rPr>
        <w:t> siècle, n° 9).</w:t>
      </w:r>
    </w:p>
    <w:p w:rsidR="00F7167E" w:rsidRPr="002449B6" w:rsidRDefault="00F7167E" w:rsidP="00F7167E">
      <w:pPr>
        <w:spacing w:before="100" w:beforeAutospacing="1" w:after="100" w:afterAutospacing="1" w:line="240" w:lineRule="auto"/>
        <w:jc w:val="both"/>
        <w:rPr>
          <w:rFonts w:ascii="Times New Roman" w:eastAsia="Times New Roman" w:hAnsi="Times New Roman" w:cs="Times New Roman"/>
          <w:sz w:val="28"/>
          <w:szCs w:val="28"/>
          <w:lang w:eastAsia="fr-FR"/>
        </w:rPr>
      </w:pPr>
      <w:r w:rsidRPr="002449B6">
        <w:rPr>
          <w:rFonts w:ascii="Times New Roman" w:eastAsia="Times New Roman" w:hAnsi="Times New Roman" w:cs="Times New Roman"/>
          <w:sz w:val="28"/>
          <w:szCs w:val="28"/>
          <w:lang w:eastAsia="fr-FR"/>
        </w:rPr>
        <w:t>Offrir à d’autres le don que nous-mêmes avons reçu signifie les accompagner au long d’un parcours, en étant proches d’eux pour affronter leurs fragilités et les difficultés de la vie, mais surtout en soutenant les libertés qui sont encore en train de se constituer. En raison de cela, l’Église, à partir de ses Pasteurs, est appelée à se mettre en discussion et à redécouvrir sa vocation à veiller sur les autres, dans le style que le Pape François a rappelé au début de son pontificat : « Le fait de prendre soin, de garder, demande bonté, demande d’être vécu avec tendresse. Dans les Évangiles, saint Joseph apparaît comme un homme fort, courageux, travailleur, mais dans son âme émerge une grande tendresse, qui n’est pas la vertu du faible, mais au contraire, dénote une force d’âme et une capacité d’attention, de compassion, de vraie ouverture à l’autre, d’amour» (</w:t>
      </w:r>
      <w:hyperlink r:id="rId8" w:history="1">
        <w:r w:rsidRPr="002449B6">
          <w:rPr>
            <w:rFonts w:ascii="Times New Roman" w:eastAsia="Times New Roman" w:hAnsi="Times New Roman" w:cs="Times New Roman"/>
            <w:i/>
            <w:iCs/>
            <w:color w:val="663300"/>
            <w:sz w:val="28"/>
            <w:szCs w:val="28"/>
            <w:u w:val="single"/>
            <w:lang w:eastAsia="fr-FR"/>
          </w:rPr>
          <w:t>Homélie pour le début du ministère pétrinien</w:t>
        </w:r>
      </w:hyperlink>
      <w:r w:rsidRPr="002449B6">
        <w:rPr>
          <w:rFonts w:ascii="Times New Roman" w:eastAsia="Times New Roman" w:hAnsi="Times New Roman" w:cs="Times New Roman"/>
          <w:i/>
          <w:iCs/>
          <w:sz w:val="28"/>
          <w:szCs w:val="28"/>
          <w:lang w:eastAsia="fr-FR"/>
        </w:rPr>
        <w:t>, </w:t>
      </w:r>
      <w:r w:rsidRPr="002449B6">
        <w:rPr>
          <w:rFonts w:ascii="Times New Roman" w:eastAsia="Times New Roman" w:hAnsi="Times New Roman" w:cs="Times New Roman"/>
          <w:sz w:val="28"/>
          <w:szCs w:val="28"/>
          <w:lang w:eastAsia="fr-FR"/>
        </w:rPr>
        <w:t>19 mars 2013).</w:t>
      </w:r>
    </w:p>
    <w:p w:rsidR="00F7167E" w:rsidRDefault="00F7167E" w:rsidP="002449B6">
      <w:pPr>
        <w:spacing w:before="100" w:beforeAutospacing="1" w:after="100" w:afterAutospacing="1" w:line="240" w:lineRule="auto"/>
        <w:rPr>
          <w:rFonts w:ascii="Times New Roman" w:eastAsia="Times New Roman" w:hAnsi="Times New Roman" w:cs="Times New Roman"/>
          <w:b/>
          <w:bCs/>
          <w:i/>
          <w:color w:val="538135" w:themeColor="accent6" w:themeShade="BF"/>
          <w:sz w:val="36"/>
          <w:szCs w:val="36"/>
          <w:lang w:eastAsia="fr-FR"/>
        </w:rPr>
      </w:pPr>
      <w:bookmarkStart w:id="2" w:name="_GoBack"/>
      <w:bookmarkEnd w:id="2"/>
    </w:p>
    <w:p w:rsidR="008F4F8D" w:rsidRPr="00A461D4" w:rsidRDefault="00A461D4" w:rsidP="00A461D4">
      <w:pPr>
        <w:spacing w:before="100" w:beforeAutospacing="1" w:after="100" w:afterAutospacing="1" w:line="240" w:lineRule="auto"/>
        <w:jc w:val="center"/>
        <w:rPr>
          <w:rFonts w:ascii="Times New Roman" w:eastAsia="Times New Roman" w:hAnsi="Times New Roman" w:cs="Times New Roman"/>
          <w:b/>
          <w:bCs/>
          <w:i/>
          <w:color w:val="538135" w:themeColor="accent6" w:themeShade="BF"/>
          <w:sz w:val="36"/>
          <w:szCs w:val="36"/>
          <w:lang w:eastAsia="fr-FR"/>
        </w:rPr>
      </w:pPr>
      <w:r>
        <w:rPr>
          <w:rFonts w:ascii="Times New Roman" w:eastAsia="Times New Roman" w:hAnsi="Times New Roman" w:cs="Times New Roman"/>
          <w:b/>
          <w:bCs/>
          <w:i/>
          <w:color w:val="538135" w:themeColor="accent6" w:themeShade="BF"/>
          <w:sz w:val="36"/>
          <w:szCs w:val="36"/>
          <w:lang w:eastAsia="fr-FR"/>
        </w:rPr>
        <w:t>PRIONS !</w:t>
      </w:r>
    </w:p>
    <w:sectPr w:rsidR="008F4F8D" w:rsidRPr="00A461D4" w:rsidSect="00D03A51">
      <w:pgSz w:w="16838" w:h="11906" w:orient="landscape"/>
      <w:pgMar w:top="568"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0F5A6F"/>
    <w:multiLevelType w:val="hybridMultilevel"/>
    <w:tmpl w:val="83469EE6"/>
    <w:lvl w:ilvl="0" w:tplc="8590609C">
      <w:start w:val="1"/>
      <w:numFmt w:val="decimal"/>
      <w:lvlText w:val="%1."/>
      <w:lvlJc w:val="left"/>
      <w:pPr>
        <w:ind w:left="720" w:hanging="360"/>
      </w:pPr>
      <w:rPr>
        <w:rFonts w:hint="default"/>
        <w:b/>
        <w:i/>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B65"/>
    <w:rsid w:val="000C08C1"/>
    <w:rsid w:val="000D519C"/>
    <w:rsid w:val="000E2699"/>
    <w:rsid w:val="000E5BDB"/>
    <w:rsid w:val="00123286"/>
    <w:rsid w:val="001435A2"/>
    <w:rsid w:val="00160BA9"/>
    <w:rsid w:val="001767EB"/>
    <w:rsid w:val="001A3F23"/>
    <w:rsid w:val="001C5C0B"/>
    <w:rsid w:val="00226884"/>
    <w:rsid w:val="002449B6"/>
    <w:rsid w:val="00306457"/>
    <w:rsid w:val="003207F8"/>
    <w:rsid w:val="0033576C"/>
    <w:rsid w:val="00342718"/>
    <w:rsid w:val="00351AF5"/>
    <w:rsid w:val="00397552"/>
    <w:rsid w:val="00397F45"/>
    <w:rsid w:val="003C4D7B"/>
    <w:rsid w:val="004016C6"/>
    <w:rsid w:val="0047419D"/>
    <w:rsid w:val="004A1A3C"/>
    <w:rsid w:val="005915F0"/>
    <w:rsid w:val="005A2D3B"/>
    <w:rsid w:val="005D4CBB"/>
    <w:rsid w:val="005E0F47"/>
    <w:rsid w:val="005F1B59"/>
    <w:rsid w:val="00600FFF"/>
    <w:rsid w:val="00651D37"/>
    <w:rsid w:val="006553A1"/>
    <w:rsid w:val="00663F65"/>
    <w:rsid w:val="00681E7A"/>
    <w:rsid w:val="006937EE"/>
    <w:rsid w:val="006D6836"/>
    <w:rsid w:val="007052EC"/>
    <w:rsid w:val="0072090B"/>
    <w:rsid w:val="00773D90"/>
    <w:rsid w:val="007774EC"/>
    <w:rsid w:val="007A0F73"/>
    <w:rsid w:val="0086028E"/>
    <w:rsid w:val="008E7171"/>
    <w:rsid w:val="008F0AD2"/>
    <w:rsid w:val="008F4F8D"/>
    <w:rsid w:val="00911ADD"/>
    <w:rsid w:val="00924A1D"/>
    <w:rsid w:val="00970BFF"/>
    <w:rsid w:val="0099126A"/>
    <w:rsid w:val="009B2B65"/>
    <w:rsid w:val="009E27B7"/>
    <w:rsid w:val="00A461D4"/>
    <w:rsid w:val="00A543E5"/>
    <w:rsid w:val="00A648B4"/>
    <w:rsid w:val="00B019B5"/>
    <w:rsid w:val="00B1708A"/>
    <w:rsid w:val="00B23110"/>
    <w:rsid w:val="00B24988"/>
    <w:rsid w:val="00BC3BC4"/>
    <w:rsid w:val="00C01231"/>
    <w:rsid w:val="00C06ADB"/>
    <w:rsid w:val="00C13BF5"/>
    <w:rsid w:val="00CC3E03"/>
    <w:rsid w:val="00CC51C6"/>
    <w:rsid w:val="00CF43CD"/>
    <w:rsid w:val="00D03A51"/>
    <w:rsid w:val="00D24D18"/>
    <w:rsid w:val="00D342C0"/>
    <w:rsid w:val="00D92697"/>
    <w:rsid w:val="00D95898"/>
    <w:rsid w:val="00F12E38"/>
    <w:rsid w:val="00F172B5"/>
    <w:rsid w:val="00F2240C"/>
    <w:rsid w:val="00F34CAB"/>
    <w:rsid w:val="00F62EE8"/>
    <w:rsid w:val="00F64943"/>
    <w:rsid w:val="00F659AC"/>
    <w:rsid w:val="00F7167E"/>
    <w:rsid w:val="00FB0B78"/>
    <w:rsid w:val="00FE3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26823-64F4-4102-985B-53B870FC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1B59"/>
    <w:pPr>
      <w:ind w:left="720"/>
      <w:contextualSpacing/>
    </w:pPr>
  </w:style>
  <w:style w:type="paragraph" w:styleId="Textedebulles">
    <w:name w:val="Balloon Text"/>
    <w:basedOn w:val="Normal"/>
    <w:link w:val="TextedebullesCar"/>
    <w:uiPriority w:val="99"/>
    <w:semiHidden/>
    <w:unhideWhenUsed/>
    <w:rsid w:val="006553A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553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2.vatican.va/content/francesco/fr/homilies/2013/documents/papa-francesco_20130319_omelia-inizio-pontificato.html" TargetMode="Externa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F4505-069C-4638-B3DE-4B3AF93DB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1</Pages>
  <Words>455</Words>
  <Characters>2504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SAINTE ANNE</dc:creator>
  <cp:keywords/>
  <dc:description/>
  <cp:lastModifiedBy>SAINTE ANNE</cp:lastModifiedBy>
  <cp:revision>67</cp:revision>
  <cp:lastPrinted>2018-02-28T09:47:00Z</cp:lastPrinted>
  <dcterms:created xsi:type="dcterms:W3CDTF">2017-01-22T17:00:00Z</dcterms:created>
  <dcterms:modified xsi:type="dcterms:W3CDTF">2018-05-16T16:35:00Z</dcterms:modified>
</cp:coreProperties>
</file>