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Default="003207F8">
      <w:pPr>
        <w:rPr>
          <w:rFonts w:ascii="Kristen ITC" w:hAnsi="Kristen ITC"/>
          <w:i/>
          <w:color w:val="70AD47" w:themeColor="accent6"/>
          <w:sz w:val="36"/>
          <w:szCs w:val="36"/>
        </w:rPr>
      </w:pPr>
      <w:r>
        <w:t>,</w:t>
      </w:r>
      <w:r w:rsidR="009B2B65"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009B2B65"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009B2B65">
        <w:t xml:space="preserve">     </w:t>
      </w:r>
      <w:r w:rsidR="009B2B65">
        <w:rPr>
          <w:rFonts w:ascii="Kristen ITC" w:hAnsi="Kristen ITC"/>
          <w:i/>
          <w:color w:val="70AD47" w:themeColor="accent6"/>
          <w:sz w:val="36"/>
          <w:szCs w:val="36"/>
        </w:rPr>
        <w:t>« Les Jeunes, la foi et le discernement des vocations »</w:t>
      </w:r>
    </w:p>
    <w:p w:rsidR="009B2B65" w:rsidRPr="002C7EBE" w:rsidRDefault="000D519C" w:rsidP="002C7EBE">
      <w:pPr>
        <w:spacing w:before="100" w:beforeAutospacing="1" w:after="100" w:afterAutospacing="1" w:line="240" w:lineRule="auto"/>
        <w:jc w:val="center"/>
        <w:rPr>
          <w:rFonts w:ascii="Times New Roman" w:eastAsia="Times New Roman" w:hAnsi="Times New Roman" w:cs="Times New Roman"/>
          <w:lang w:eastAsia="fr-FR"/>
        </w:rPr>
      </w:pPr>
      <w:r w:rsidRPr="00970BFF">
        <w:rPr>
          <w:rFonts w:ascii="Times New Roman" w:hAnsi="Times New Roman" w:cs="Times New Roman"/>
          <w:sz w:val="24"/>
          <w:szCs w:val="24"/>
        </w:rPr>
        <w:t>«</w:t>
      </w:r>
      <w:r w:rsidR="002C7EBE" w:rsidRPr="002C7EBE">
        <w:rPr>
          <w:rFonts w:ascii="Times New Roman" w:eastAsia="Times New Roman" w:hAnsi="Times New Roman" w:cs="Times New Roman"/>
          <w:u w:val="single"/>
          <w:lang w:eastAsia="fr-FR"/>
        </w:rPr>
        <w:t>La vocation à l’amour revêt pour chacun une forme concrète dans la vie quotidienne à travers une série de choix, qui allient état de vie (mariage, ministère ordonné, vie consacrée, etc.), profession, modalité d’engagement social et politique, style de vie, gestion du temps et de l’argent, etc. Assumés ou subis, conscients ou inconscients, il s’agit de choix auxquels personne ne peut échapper. L’objectif du discernement des vocations consiste à découvrir comment les transformer, à la lumière de la foi, en autant de pas vers la plénitude de la joie à laquelle nous sommes tous appelés.</w:t>
      </w:r>
      <w:r w:rsidR="00B019B5" w:rsidRPr="00970BFF">
        <w:rPr>
          <w:rFonts w:ascii="Times New Roman" w:eastAsia="Times New Roman" w:hAnsi="Times New Roman" w:cs="Times New Roman"/>
          <w:lang w:eastAsia="fr-FR"/>
        </w:rPr>
        <w:t xml:space="preserve"> </w:t>
      </w:r>
      <w:r w:rsidRPr="00970BFF">
        <w:rPr>
          <w:rFonts w:ascii="Times New Roman" w:hAnsi="Times New Roman" w:cs="Times New Roman"/>
          <w:sz w:val="28"/>
          <w:szCs w:val="28"/>
        </w:rPr>
        <w:t>»</w:t>
      </w:r>
    </w:p>
    <w:p w:rsidR="000D519C" w:rsidRPr="000C08C1" w:rsidRDefault="000D519C" w:rsidP="000D519C">
      <w:pPr>
        <w:jc w:val="center"/>
        <w:rPr>
          <w:rFonts w:ascii="Kristen ITC" w:hAnsi="Kristen ITC" w:cs="Times New Roman"/>
          <w:b/>
          <w:color w:val="FF0000"/>
          <w:sz w:val="36"/>
          <w:szCs w:val="36"/>
        </w:rPr>
      </w:pPr>
      <w:r w:rsidRPr="000C08C1">
        <w:rPr>
          <w:rFonts w:ascii="Kristen ITC" w:hAnsi="Kristen ITC" w:cs="Times New Roman"/>
          <w:b/>
          <w:color w:val="FF0000"/>
          <w:sz w:val="32"/>
          <w:szCs w:val="32"/>
        </w:rPr>
        <w:t>Pouvons-nous entre</w:t>
      </w:r>
      <w:r w:rsidR="00342718" w:rsidRPr="000C08C1">
        <w:rPr>
          <w:rFonts w:ascii="Kristen ITC" w:hAnsi="Kristen ITC" w:cs="Times New Roman"/>
          <w:b/>
          <w:color w:val="FF0000"/>
          <w:sz w:val="32"/>
          <w:szCs w:val="32"/>
        </w:rPr>
        <w:t>r</w:t>
      </w:r>
      <w:r w:rsidRPr="000C08C1">
        <w:rPr>
          <w:rFonts w:ascii="Kristen ITC" w:hAnsi="Kristen ITC" w:cs="Times New Roman"/>
          <w:b/>
          <w:color w:val="FF0000"/>
          <w:sz w:val="32"/>
          <w:szCs w:val="32"/>
        </w:rPr>
        <w:t xml:space="preserve"> dans la dance ?</w:t>
      </w:r>
    </w:p>
    <w:p w:rsidR="005F1B59" w:rsidRPr="0072090B" w:rsidRDefault="00773D90" w:rsidP="005F1B59">
      <w:pPr>
        <w:pStyle w:val="Paragraphedeliste"/>
        <w:numPr>
          <w:ilvl w:val="0"/>
          <w:numId w:val="1"/>
        </w:numPr>
        <w:rPr>
          <w:rFonts w:ascii="Times New Roman" w:hAnsi="Times New Roman" w:cs="Times New Roman"/>
          <w:i/>
          <w:color w:val="00B050"/>
          <w:sz w:val="28"/>
          <w:szCs w:val="28"/>
        </w:rPr>
      </w:pPr>
      <w:r w:rsidRPr="0072090B">
        <w:rPr>
          <w:rFonts w:ascii="Times New Roman" w:hAnsi="Times New Roman" w:cs="Times New Roman"/>
          <w:b/>
          <w:i/>
          <w:sz w:val="28"/>
          <w:szCs w:val="28"/>
        </w:rPr>
        <w:t>Nos Fondations</w:t>
      </w:r>
      <w:r w:rsidR="005F1B59">
        <w:rPr>
          <w:rFonts w:ascii="Times New Roman" w:hAnsi="Times New Roman" w:cs="Times New Roman"/>
          <w:i/>
          <w:sz w:val="28"/>
          <w:szCs w:val="28"/>
        </w:rPr>
        <w:t xml:space="preserve"> : </w:t>
      </w:r>
      <w:r w:rsidR="005F1B59" w:rsidRPr="0072090B">
        <w:rPr>
          <w:rFonts w:ascii="Times New Roman" w:hAnsi="Times New Roman" w:cs="Times New Roman"/>
          <w:i/>
          <w:color w:val="00B050"/>
          <w:sz w:val="28"/>
          <w:szCs w:val="28"/>
        </w:rPr>
        <w:t>LA PAROLE DE DIEU</w:t>
      </w:r>
    </w:p>
    <w:p w:rsidR="005F1B59" w:rsidRDefault="0033576C" w:rsidP="001767EB">
      <w:pPr>
        <w:jc w:val="both"/>
        <w:rPr>
          <w:rFonts w:ascii="Times New Roman" w:eastAsia="Times New Roman" w:hAnsi="Times New Roman" w:cs="Times New Roman"/>
          <w:b/>
          <w:lang w:eastAsia="fr-FR"/>
        </w:rPr>
      </w:pPr>
      <w:r w:rsidRPr="005915F0">
        <w:rPr>
          <w:rFonts w:ascii="Times New Roman" w:hAnsi="Times New Roman" w:cs="Times New Roman"/>
          <w:i/>
        </w:rPr>
        <w:t>«</w:t>
      </w:r>
      <w:r w:rsidR="001434BB">
        <w:rPr>
          <w:rFonts w:ascii="Times New Roman" w:hAnsi="Times New Roman" w:cs="Times New Roman"/>
          <w:i/>
        </w:rPr>
        <w:t xml:space="preserve">Quand tu fais l’aumône, que ta main gauche ignore ce que ta main droite </w:t>
      </w:r>
      <w:r w:rsidR="00FF5720">
        <w:rPr>
          <w:rFonts w:ascii="Times New Roman" w:hAnsi="Times New Roman" w:cs="Times New Roman"/>
          <w:i/>
        </w:rPr>
        <w:t>fait,</w:t>
      </w:r>
      <w:r w:rsidR="001434BB">
        <w:rPr>
          <w:rFonts w:ascii="Times New Roman" w:hAnsi="Times New Roman" w:cs="Times New Roman"/>
          <w:i/>
        </w:rPr>
        <w:t xml:space="preserve"> afin que ton aumône reste dans le secret ; et ton Père, qi voit dans le secret, te le rendra</w:t>
      </w:r>
      <w:r w:rsidR="005915F0">
        <w:rPr>
          <w:rFonts w:ascii="Times New Roman" w:hAnsi="Times New Roman" w:cs="Times New Roman"/>
          <w:i/>
          <w:color w:val="00B050"/>
        </w:rPr>
        <w:t xml:space="preserve"> </w:t>
      </w:r>
      <w:r w:rsidR="00924A1D" w:rsidRPr="004016C6">
        <w:rPr>
          <w:rFonts w:ascii="Times New Roman" w:hAnsi="Times New Roman" w:cs="Times New Roman"/>
          <w:b/>
          <w:i/>
        </w:rPr>
        <w:t>»</w:t>
      </w:r>
      <w:r w:rsidR="00924A1D" w:rsidRPr="004016C6">
        <w:rPr>
          <w:rFonts w:ascii="Times New Roman" w:hAnsi="Times New Roman" w:cs="Times New Roman"/>
          <w:i/>
          <w:sz w:val="24"/>
          <w:szCs w:val="24"/>
        </w:rPr>
        <w:t xml:space="preserve"> </w:t>
      </w:r>
      <w:r w:rsidR="009E27B7" w:rsidRPr="004016C6">
        <w:rPr>
          <w:rFonts w:ascii="Times New Roman" w:hAnsi="Times New Roman" w:cs="Times New Roman"/>
          <w:b/>
          <w:sz w:val="24"/>
          <w:szCs w:val="24"/>
        </w:rPr>
        <w:t xml:space="preserve"> </w:t>
      </w:r>
      <w:r w:rsidR="00B019B5" w:rsidRPr="00B019B5">
        <w:rPr>
          <w:rFonts w:ascii="Times New Roman" w:hAnsi="Times New Roman" w:cs="Times New Roman"/>
          <w:b/>
          <w:sz w:val="24"/>
          <w:szCs w:val="24"/>
        </w:rPr>
        <w:t>-</w:t>
      </w:r>
      <w:r w:rsidR="001434BB">
        <w:rPr>
          <w:rFonts w:ascii="Times New Roman" w:hAnsi="Times New Roman" w:cs="Times New Roman"/>
          <w:b/>
          <w:sz w:val="24"/>
          <w:szCs w:val="24"/>
        </w:rPr>
        <w:t>Mth 6,1-4</w:t>
      </w:r>
      <w:r w:rsidR="001435A2">
        <w:rPr>
          <w:rFonts w:ascii="Times New Roman" w:eastAsia="Times New Roman" w:hAnsi="Times New Roman" w:cs="Times New Roman"/>
          <w:b/>
          <w:iCs/>
          <w:lang w:eastAsia="fr-FR"/>
        </w:rPr>
        <w:t xml:space="preserve"> </w:t>
      </w:r>
      <w:r w:rsidR="00FF5720">
        <w:rPr>
          <w:rFonts w:ascii="Times New Roman" w:eastAsia="Times New Roman" w:hAnsi="Times New Roman" w:cs="Times New Roman"/>
          <w:b/>
          <w:lang w:eastAsia="fr-FR"/>
        </w:rPr>
        <w:t>–</w:t>
      </w:r>
    </w:p>
    <w:p w:rsidR="00FF5720" w:rsidRPr="00B019B5" w:rsidRDefault="00FF5720" w:rsidP="001767EB">
      <w:pPr>
        <w:jc w:val="both"/>
        <w:rPr>
          <w:rFonts w:ascii="Times New Roman" w:hAnsi="Times New Roman" w:cs="Times New Roman"/>
          <w:i/>
          <w:sz w:val="28"/>
          <w:szCs w:val="28"/>
        </w:rPr>
      </w:pPr>
    </w:p>
    <w:p w:rsidR="00B24988" w:rsidRDefault="005F1B59" w:rsidP="00B24988">
      <w:pPr>
        <w:pStyle w:val="Paragraphedeliste"/>
        <w:numPr>
          <w:ilvl w:val="0"/>
          <w:numId w:val="1"/>
        </w:numPr>
        <w:rPr>
          <w:rFonts w:ascii="Times New Roman" w:hAnsi="Times New Roman" w:cs="Times New Roman"/>
          <w:i/>
          <w:sz w:val="28"/>
          <w:szCs w:val="28"/>
        </w:rPr>
      </w:pPr>
      <w:r w:rsidRPr="0072090B">
        <w:rPr>
          <w:rFonts w:ascii="Times New Roman" w:hAnsi="Times New Roman" w:cs="Times New Roman"/>
          <w:b/>
          <w:i/>
          <w:sz w:val="28"/>
          <w:szCs w:val="28"/>
        </w:rPr>
        <w:t>Notre réponse</w:t>
      </w:r>
      <w:r>
        <w:rPr>
          <w:rFonts w:ascii="Times New Roman" w:hAnsi="Times New Roman" w:cs="Times New Roman"/>
          <w:i/>
          <w:sz w:val="28"/>
          <w:szCs w:val="28"/>
        </w:rPr>
        <w:t xml:space="preserve"> : </w:t>
      </w:r>
      <w:r w:rsidRPr="0072090B">
        <w:rPr>
          <w:rFonts w:ascii="Times New Roman" w:hAnsi="Times New Roman" w:cs="Times New Roman"/>
          <w:i/>
          <w:color w:val="C00000"/>
          <w:sz w:val="28"/>
          <w:szCs w:val="28"/>
        </w:rPr>
        <w:t>LES CONSTITUTIONS</w:t>
      </w:r>
    </w:p>
    <w:p w:rsidR="005F1B59" w:rsidRDefault="00B24988" w:rsidP="00D03A51">
      <w:pPr>
        <w:rPr>
          <w:rFonts w:ascii="Times New Roman" w:eastAsiaTheme="minorEastAsia" w:hAnsi="Times New Roman" w:cs="Times New Roman"/>
          <w:b/>
          <w:i/>
          <w:sz w:val="24"/>
          <w:szCs w:val="24"/>
          <w:lang w:eastAsia="fr-FR"/>
        </w:rPr>
      </w:pPr>
      <w:r w:rsidRPr="00D03A51">
        <w:rPr>
          <w:rFonts w:ascii="Times New Roman" w:eastAsiaTheme="minorEastAsia" w:hAnsi="Times New Roman" w:cs="Times New Roman"/>
          <w:b/>
          <w:i/>
          <w:sz w:val="24"/>
          <w:szCs w:val="24"/>
          <w:lang w:eastAsia="fr-FR"/>
        </w:rPr>
        <w:t>«</w:t>
      </w:r>
      <w:r w:rsidR="008F0AD2" w:rsidRPr="00D03A51">
        <w:rPr>
          <w:rFonts w:ascii="Times New Roman" w:eastAsiaTheme="minorEastAsia" w:hAnsi="Times New Roman" w:cs="Times New Roman"/>
          <w:b/>
          <w:i/>
          <w:sz w:val="24"/>
          <w:szCs w:val="24"/>
          <w:lang w:eastAsia="fr-FR"/>
        </w:rPr>
        <w:t xml:space="preserve"> </w:t>
      </w:r>
      <w:r w:rsidR="00FF5720">
        <w:rPr>
          <w:rFonts w:ascii="Times New Roman" w:eastAsiaTheme="minorEastAsia" w:hAnsi="Times New Roman" w:cs="Times New Roman"/>
          <w:b/>
          <w:i/>
          <w:sz w:val="24"/>
          <w:szCs w:val="24"/>
          <w:lang w:eastAsia="fr-FR"/>
        </w:rPr>
        <w:t>En communauté nous partageons la même vocation et la même mission. Selon nos dons personnels, nous exprimons le charisme de Charité faite Hospitalité là où nous vivons et travaillons</w:t>
      </w:r>
      <w:r w:rsidR="00663F65" w:rsidRPr="00D03A51">
        <w:rPr>
          <w:rFonts w:ascii="Times New Roman" w:eastAsiaTheme="minorEastAsia" w:hAnsi="Times New Roman" w:cs="Times New Roman"/>
          <w:b/>
          <w:i/>
          <w:sz w:val="24"/>
          <w:szCs w:val="24"/>
          <w:lang w:eastAsia="fr-FR"/>
        </w:rPr>
        <w:t>»</w:t>
      </w:r>
      <w:r w:rsidR="000E2699" w:rsidRPr="00D03A51">
        <w:rPr>
          <w:rFonts w:ascii="Times New Roman" w:eastAsiaTheme="minorEastAsia" w:hAnsi="Times New Roman" w:cs="Times New Roman"/>
          <w:b/>
          <w:i/>
          <w:sz w:val="24"/>
          <w:szCs w:val="24"/>
          <w:lang w:eastAsia="fr-FR"/>
        </w:rPr>
        <w:t xml:space="preserve">   -</w:t>
      </w:r>
      <w:r w:rsidR="008F0AD2" w:rsidRPr="00D03A51">
        <w:rPr>
          <w:rFonts w:ascii="Times New Roman" w:eastAsiaTheme="minorEastAsia" w:hAnsi="Times New Roman" w:cs="Times New Roman"/>
          <w:b/>
          <w:i/>
          <w:sz w:val="24"/>
          <w:szCs w:val="24"/>
          <w:lang w:eastAsia="fr-FR"/>
        </w:rPr>
        <w:t>CC</w:t>
      </w:r>
      <w:r w:rsidR="00663F65" w:rsidRPr="00D03A51">
        <w:rPr>
          <w:rFonts w:ascii="Times New Roman" w:eastAsiaTheme="minorEastAsia" w:hAnsi="Times New Roman" w:cs="Times New Roman"/>
          <w:b/>
          <w:i/>
          <w:sz w:val="24"/>
          <w:szCs w:val="24"/>
          <w:lang w:eastAsia="fr-FR"/>
        </w:rPr>
        <w:t>.</w:t>
      </w:r>
      <w:r w:rsidR="00D92697">
        <w:rPr>
          <w:rFonts w:ascii="Times New Roman" w:eastAsiaTheme="minorEastAsia" w:hAnsi="Times New Roman" w:cs="Times New Roman"/>
          <w:b/>
          <w:i/>
          <w:sz w:val="24"/>
          <w:szCs w:val="24"/>
          <w:lang w:eastAsia="fr-FR"/>
        </w:rPr>
        <w:t xml:space="preserve"> Constitution Fondamentale, nº </w:t>
      </w:r>
      <w:r w:rsidR="00FF5720">
        <w:rPr>
          <w:rFonts w:ascii="Times New Roman" w:eastAsiaTheme="minorEastAsia" w:hAnsi="Times New Roman" w:cs="Times New Roman"/>
          <w:b/>
          <w:i/>
          <w:sz w:val="24"/>
          <w:szCs w:val="24"/>
          <w:lang w:eastAsia="fr-FR"/>
        </w:rPr>
        <w:t>9</w:t>
      </w:r>
      <w:r w:rsidR="008F0AD2" w:rsidRPr="00D03A51">
        <w:rPr>
          <w:rFonts w:ascii="Times New Roman" w:eastAsiaTheme="minorEastAsia" w:hAnsi="Times New Roman" w:cs="Times New Roman"/>
          <w:b/>
          <w:i/>
          <w:sz w:val="24"/>
          <w:szCs w:val="24"/>
          <w:lang w:eastAsia="fr-FR"/>
        </w:rPr>
        <w:t xml:space="preserve"> </w:t>
      </w:r>
      <w:r w:rsidR="0025788E">
        <w:rPr>
          <w:rFonts w:ascii="Times New Roman" w:eastAsiaTheme="minorEastAsia" w:hAnsi="Times New Roman" w:cs="Times New Roman"/>
          <w:b/>
          <w:i/>
          <w:sz w:val="24"/>
          <w:szCs w:val="24"/>
          <w:lang w:eastAsia="fr-FR"/>
        </w:rPr>
        <w:t>–</w:t>
      </w:r>
    </w:p>
    <w:p w:rsidR="0025788E" w:rsidRPr="00D03A51" w:rsidRDefault="0025788E" w:rsidP="00D03A51">
      <w:pPr>
        <w:rPr>
          <w:rFonts w:ascii="Times New Roman" w:eastAsiaTheme="minorEastAsia" w:hAnsi="Times New Roman" w:cs="Times New Roman"/>
          <w:b/>
          <w:i/>
          <w:sz w:val="24"/>
          <w:szCs w:val="24"/>
          <w:lang w:eastAsia="fr-FR"/>
        </w:rPr>
      </w:pPr>
      <w:bookmarkStart w:id="0" w:name="_GoBack"/>
      <w:bookmarkEnd w:id="0"/>
    </w:p>
    <w:p w:rsidR="00D03A51" w:rsidRPr="00D03A51" w:rsidRDefault="005F1B59" w:rsidP="00D03A51">
      <w:pPr>
        <w:pStyle w:val="Paragraphedeliste"/>
        <w:numPr>
          <w:ilvl w:val="0"/>
          <w:numId w:val="1"/>
        </w:numPr>
        <w:spacing w:before="360" w:after="0" w:line="280" w:lineRule="exact"/>
        <w:jc w:val="both"/>
        <w:rPr>
          <w:rFonts w:ascii="Times New Roman" w:eastAsiaTheme="minorEastAsia" w:hAnsi="Times New Roman" w:cs="Times New Roman"/>
          <w:sz w:val="28"/>
          <w:szCs w:val="28"/>
          <w:lang w:eastAsia="fr-FR"/>
        </w:rPr>
      </w:pPr>
      <w:r w:rsidRPr="0072090B">
        <w:rPr>
          <w:rFonts w:ascii="Times New Roman" w:eastAsiaTheme="minorEastAsia" w:hAnsi="Times New Roman" w:cs="Times New Roman"/>
          <w:b/>
          <w:sz w:val="28"/>
          <w:szCs w:val="28"/>
          <w:lang w:eastAsia="fr-FR"/>
        </w:rPr>
        <w:t xml:space="preserve"> </w:t>
      </w:r>
      <w:r w:rsidRPr="0072090B">
        <w:rPr>
          <w:rFonts w:ascii="Times New Roman" w:eastAsiaTheme="minorEastAsia" w:hAnsi="Times New Roman" w:cs="Times New Roman"/>
          <w:b/>
          <w:i/>
          <w:sz w:val="28"/>
          <w:szCs w:val="28"/>
          <w:lang w:eastAsia="fr-FR"/>
        </w:rPr>
        <w:t xml:space="preserve">Notre souci </w:t>
      </w:r>
      <w:r w:rsidR="00FE3F09" w:rsidRPr="0072090B">
        <w:rPr>
          <w:rFonts w:ascii="Times New Roman" w:eastAsiaTheme="minorEastAsia" w:hAnsi="Times New Roman" w:cs="Times New Roman"/>
          <w:b/>
          <w:i/>
          <w:sz w:val="28"/>
          <w:szCs w:val="28"/>
          <w:lang w:eastAsia="fr-FR"/>
        </w:rPr>
        <w:t>évangélisateur en 2017</w:t>
      </w:r>
      <w:r w:rsidR="00FE3F09">
        <w:rPr>
          <w:rFonts w:ascii="Times New Roman" w:eastAsiaTheme="minorEastAsia" w:hAnsi="Times New Roman" w:cs="Times New Roman"/>
          <w:i/>
          <w:sz w:val="28"/>
          <w:szCs w:val="28"/>
          <w:lang w:eastAsia="fr-FR"/>
        </w:rPr>
        <w:t xml:space="preserve"> : </w:t>
      </w:r>
      <w:r w:rsidR="00FE3F09" w:rsidRPr="0072090B">
        <w:rPr>
          <w:rFonts w:ascii="Times New Roman" w:eastAsiaTheme="minorEastAsia" w:hAnsi="Times New Roman" w:cs="Times New Roman"/>
          <w:i/>
          <w:color w:val="00B0F0"/>
          <w:sz w:val="28"/>
          <w:szCs w:val="28"/>
          <w:lang w:eastAsia="fr-FR"/>
        </w:rPr>
        <w:t>LES JEUNES DANS LE MONDE D’AUJOURD’HUI</w:t>
      </w:r>
    </w:p>
    <w:p w:rsidR="00CF43CD" w:rsidRPr="00970BFF" w:rsidRDefault="00663F65" w:rsidP="00970BFF">
      <w:pPr>
        <w:spacing w:before="100" w:beforeAutospacing="1" w:after="100" w:afterAutospacing="1" w:line="240" w:lineRule="auto"/>
        <w:jc w:val="both"/>
        <w:rPr>
          <w:rFonts w:ascii="Times New Roman" w:eastAsia="Times New Roman" w:hAnsi="Times New Roman" w:cs="Times New Roman"/>
          <w:lang w:eastAsia="fr-FR"/>
        </w:rPr>
      </w:pPr>
      <w:r w:rsidRPr="00970BFF">
        <w:rPr>
          <w:rFonts w:ascii="Comic Sans MS" w:eastAsiaTheme="minorEastAsia" w:hAnsi="Comic Sans MS" w:cs="Times New Roman"/>
          <w:sz w:val="24"/>
          <w:szCs w:val="24"/>
          <w:lang w:eastAsia="fr-FR"/>
        </w:rPr>
        <w:t>«</w:t>
      </w:r>
      <w:r w:rsidR="000C08C1" w:rsidRPr="00970BFF">
        <w:rPr>
          <w:rFonts w:ascii="Times New Roman" w:eastAsia="Times New Roman" w:hAnsi="Times New Roman" w:cs="Times New Roman"/>
          <w:lang w:eastAsia="fr-FR"/>
        </w:rPr>
        <w:t> </w:t>
      </w:r>
      <w:r w:rsidR="00FF5720" w:rsidRPr="000147C5">
        <w:rPr>
          <w:rFonts w:ascii="Times New Roman" w:eastAsia="Times New Roman" w:hAnsi="Times New Roman" w:cs="Times New Roman"/>
          <w:lang w:eastAsia="fr-FR"/>
        </w:rPr>
        <w:t>Le malaise économique et social des familles, la façon dont les jeunes assument certains traits de la culture contemporaine et l’impact des nouvelles technologies requièrent une plus grande capacité de répondre au défi éducatif dans son accept</w:t>
      </w:r>
      <w:r w:rsidR="00FF5720">
        <w:rPr>
          <w:rFonts w:ascii="Times New Roman" w:eastAsia="Times New Roman" w:hAnsi="Times New Roman" w:cs="Times New Roman"/>
          <w:lang w:eastAsia="fr-FR"/>
        </w:rPr>
        <w:t>ion la plus large : cette urgenc</w:t>
      </w:r>
      <w:r w:rsidR="00FF5720" w:rsidRPr="000147C5">
        <w:rPr>
          <w:rFonts w:ascii="Times New Roman" w:eastAsia="Times New Roman" w:hAnsi="Times New Roman" w:cs="Times New Roman"/>
          <w:lang w:eastAsia="fr-FR"/>
        </w:rPr>
        <w:t>e éducative a été bien mise en évidence par Benoît XVI dans sa </w:t>
      </w:r>
      <w:r w:rsidR="00FF5720" w:rsidRPr="000147C5">
        <w:rPr>
          <w:rFonts w:ascii="Times New Roman" w:eastAsia="Times New Roman" w:hAnsi="Times New Roman" w:cs="Times New Roman"/>
          <w:i/>
          <w:iCs/>
          <w:lang w:eastAsia="fr-FR"/>
        </w:rPr>
        <w:t>Lettre à la ville et au diocèse de Rome sur l’urgence de l’éducation </w:t>
      </w:r>
      <w:r w:rsidR="00FF5720" w:rsidRPr="000147C5">
        <w:rPr>
          <w:rFonts w:ascii="Times New Roman" w:eastAsia="Times New Roman" w:hAnsi="Times New Roman" w:cs="Times New Roman"/>
          <w:lang w:eastAsia="fr-FR"/>
        </w:rPr>
        <w:t>(21 janvier 2008). Au niveau global, il faut également tenir compte des inégalités entre les pays et de leur effet sur les opportunités offertes aux jeunes dans les diverses sociétés en termes d’inclusion. Des facteurs culturels et religieux peuvent aussi engendrer de l’exclusion, par exemple en ce qui concerne les écarts de genre ou la discrimination des minorités ethniques ou religieuses, jusqu’à pousser les jeunes les plus entreprenants vers l’émigration.</w:t>
      </w:r>
      <w:r w:rsidR="00FE3F09" w:rsidRPr="00970BFF">
        <w:rPr>
          <w:rFonts w:ascii="Times New Roman" w:eastAsiaTheme="minorEastAsia" w:hAnsi="Times New Roman" w:cs="Times New Roman"/>
          <w:i/>
          <w:sz w:val="24"/>
          <w:szCs w:val="24"/>
          <w:lang w:eastAsia="fr-FR"/>
        </w:rPr>
        <w:t>»</w:t>
      </w:r>
      <w:r w:rsidR="00FE3F09" w:rsidRPr="00970BFF">
        <w:rPr>
          <w:rFonts w:ascii="Times New Roman" w:eastAsiaTheme="minorEastAsia" w:hAnsi="Times New Roman" w:cs="Times New Roman"/>
          <w:i/>
          <w:sz w:val="28"/>
          <w:szCs w:val="28"/>
          <w:lang w:eastAsia="fr-FR"/>
        </w:rPr>
        <w:t xml:space="preserve"> </w:t>
      </w:r>
      <w:r w:rsidR="00F34CAB" w:rsidRPr="00970BFF">
        <w:rPr>
          <w:rFonts w:ascii="Times New Roman" w:eastAsiaTheme="minorEastAsia" w:hAnsi="Times New Roman" w:cs="Times New Roman"/>
          <w:i/>
          <w:sz w:val="28"/>
          <w:szCs w:val="28"/>
          <w:lang w:eastAsia="fr-FR"/>
        </w:rPr>
        <w:t>–DOCUMENT PREPARAT</w:t>
      </w:r>
      <w:r w:rsidR="00911ADD" w:rsidRPr="00970BFF">
        <w:rPr>
          <w:rFonts w:ascii="Times New Roman" w:eastAsiaTheme="minorEastAsia" w:hAnsi="Times New Roman" w:cs="Times New Roman"/>
          <w:i/>
          <w:sz w:val="28"/>
          <w:szCs w:val="28"/>
          <w:lang w:eastAsia="fr-FR"/>
        </w:rPr>
        <w:t xml:space="preserve">OIRE au Synode des jeunes, </w:t>
      </w:r>
      <w:r w:rsidR="003207F8" w:rsidRPr="00970BFF">
        <w:rPr>
          <w:rFonts w:ascii="Times New Roman" w:eastAsiaTheme="minorEastAsia" w:hAnsi="Times New Roman" w:cs="Times New Roman"/>
          <w:i/>
          <w:sz w:val="28"/>
          <w:szCs w:val="28"/>
          <w:lang w:eastAsia="fr-FR"/>
        </w:rPr>
        <w:t xml:space="preserve">2018 </w:t>
      </w:r>
      <w:r w:rsidR="00911ADD" w:rsidRPr="00970BFF">
        <w:rPr>
          <w:rFonts w:ascii="Times New Roman" w:eastAsiaTheme="minorEastAsia" w:hAnsi="Times New Roman" w:cs="Times New Roman"/>
          <w:i/>
          <w:lang w:eastAsia="fr-FR"/>
        </w:rPr>
        <w:t>ch I,</w:t>
      </w:r>
      <w:r w:rsidR="00911ADD" w:rsidRPr="00970BFF">
        <w:rPr>
          <w:rFonts w:ascii="Times New Roman" w:eastAsiaTheme="minorEastAsia" w:hAnsi="Times New Roman" w:cs="Times New Roman"/>
          <w:i/>
          <w:sz w:val="28"/>
          <w:szCs w:val="28"/>
          <w:lang w:eastAsia="fr-FR"/>
        </w:rPr>
        <w:t xml:space="preserve"> §</w:t>
      </w:r>
      <w:r w:rsidR="00911ADD" w:rsidRPr="00970BFF">
        <w:rPr>
          <w:rFonts w:ascii="Times New Roman" w:eastAsiaTheme="minorEastAsia" w:hAnsi="Times New Roman" w:cs="Times New Roman"/>
          <w:i/>
          <w:lang w:eastAsia="fr-FR"/>
        </w:rPr>
        <w:t> </w:t>
      </w:r>
      <w:r w:rsidR="000C08C1" w:rsidRPr="00970BFF">
        <w:rPr>
          <w:rFonts w:ascii="Times New Roman" w:eastAsiaTheme="minorEastAsia" w:hAnsi="Times New Roman" w:cs="Times New Roman"/>
          <w:i/>
          <w:lang w:eastAsia="fr-FR"/>
        </w:rPr>
        <w:t>« Les jeunes et les choix »</w:t>
      </w:r>
      <w:r w:rsidR="00911ADD" w:rsidRPr="00970BFF">
        <w:rPr>
          <w:rFonts w:ascii="Times New Roman" w:eastAsiaTheme="minorEastAsia" w:hAnsi="Times New Roman" w:cs="Times New Roman"/>
          <w:lang w:eastAsia="fr-FR"/>
        </w:rPr>
        <w:t>-</w:t>
      </w:r>
      <w:r w:rsidR="00911ADD" w:rsidRPr="00970BFF">
        <w:rPr>
          <w:rFonts w:ascii="Times New Roman" w:eastAsiaTheme="minorEastAsia" w:hAnsi="Times New Roman" w:cs="Times New Roman"/>
          <w:i/>
          <w:lang w:eastAsia="fr-FR"/>
        </w:rPr>
        <w:t xml:space="preserve"> .</w:t>
      </w:r>
      <w:r w:rsidR="00FE3F09" w:rsidRPr="00970BFF">
        <w:rPr>
          <w:rFonts w:ascii="Times New Roman" w:eastAsiaTheme="minorEastAsia" w:hAnsi="Times New Roman" w:cs="Times New Roman"/>
          <w:i/>
          <w:sz w:val="28"/>
          <w:szCs w:val="28"/>
          <w:lang w:eastAsia="fr-FR"/>
        </w:rPr>
        <w:t xml:space="preserve"> </w:t>
      </w:r>
    </w:p>
    <w:p w:rsidR="00F34CAB" w:rsidRPr="00397F45" w:rsidRDefault="001435A2" w:rsidP="000D519C">
      <w:pPr>
        <w:rPr>
          <w:rFonts w:ascii="Times New Roman" w:hAnsi="Times New Roman" w:cs="Times New Roman"/>
          <w:b/>
          <w:i/>
          <w:color w:val="00B050"/>
          <w:sz w:val="28"/>
          <w:szCs w:val="28"/>
        </w:rPr>
      </w:pPr>
      <w:r>
        <w:rPr>
          <w:rFonts w:ascii="Times New Roman" w:hAnsi="Times New Roman" w:cs="Times New Roman"/>
          <w:b/>
          <w:i/>
          <w:sz w:val="28"/>
          <w:szCs w:val="28"/>
        </w:rPr>
        <w:t>28 Juillet</w:t>
      </w:r>
      <w:r w:rsidR="00F34CAB">
        <w:rPr>
          <w:rFonts w:ascii="Times New Roman" w:hAnsi="Times New Roman" w:cs="Times New Roman"/>
          <w:b/>
          <w:i/>
          <w:sz w:val="28"/>
          <w:szCs w:val="28"/>
        </w:rPr>
        <w:t xml:space="preserve"> 2017 : </w:t>
      </w:r>
      <w:r w:rsidR="00663F65" w:rsidRPr="00397F45">
        <w:rPr>
          <w:rFonts w:ascii="Times New Roman" w:hAnsi="Times New Roman" w:cs="Times New Roman"/>
          <w:b/>
          <w:i/>
          <w:color w:val="00B050"/>
          <w:sz w:val="28"/>
          <w:szCs w:val="28"/>
        </w:rPr>
        <w:t xml:space="preserve">Prions pour les jeunes ! </w:t>
      </w:r>
      <w:r w:rsidR="00F34CAB" w:rsidRPr="00397F45">
        <w:rPr>
          <w:rFonts w:ascii="Times New Roman" w:hAnsi="Times New Roman" w:cs="Times New Roman"/>
          <w:b/>
          <w:i/>
          <w:color w:val="00B050"/>
          <w:sz w:val="32"/>
          <w:szCs w:val="32"/>
        </w:rPr>
        <w:t>PRIONS POUR LAS VOCATIONS !  Prions pour nous !</w:t>
      </w:r>
    </w:p>
    <w:sectPr w:rsidR="00F34CAB" w:rsidRPr="00397F45"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F5A6F"/>
    <w:multiLevelType w:val="hybridMultilevel"/>
    <w:tmpl w:val="83469EE6"/>
    <w:lvl w:ilvl="0" w:tplc="8590609C">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C08C1"/>
    <w:rsid w:val="000D519C"/>
    <w:rsid w:val="000E2699"/>
    <w:rsid w:val="000E5BDB"/>
    <w:rsid w:val="001434BB"/>
    <w:rsid w:val="001435A2"/>
    <w:rsid w:val="00160BA9"/>
    <w:rsid w:val="001767EB"/>
    <w:rsid w:val="001A3F23"/>
    <w:rsid w:val="001C5C0B"/>
    <w:rsid w:val="00226884"/>
    <w:rsid w:val="0025788E"/>
    <w:rsid w:val="002C7EBE"/>
    <w:rsid w:val="00306457"/>
    <w:rsid w:val="003207F8"/>
    <w:rsid w:val="0033576C"/>
    <w:rsid w:val="00342718"/>
    <w:rsid w:val="00351AF5"/>
    <w:rsid w:val="00397F45"/>
    <w:rsid w:val="003C4D7B"/>
    <w:rsid w:val="004016C6"/>
    <w:rsid w:val="0047419D"/>
    <w:rsid w:val="004A1A3C"/>
    <w:rsid w:val="005915F0"/>
    <w:rsid w:val="005F1B59"/>
    <w:rsid w:val="00600FFF"/>
    <w:rsid w:val="00663F65"/>
    <w:rsid w:val="00681E7A"/>
    <w:rsid w:val="006937EE"/>
    <w:rsid w:val="006D6836"/>
    <w:rsid w:val="007052EC"/>
    <w:rsid w:val="0072090B"/>
    <w:rsid w:val="00773D90"/>
    <w:rsid w:val="007A0F73"/>
    <w:rsid w:val="0086028E"/>
    <w:rsid w:val="008E7171"/>
    <w:rsid w:val="008F0AD2"/>
    <w:rsid w:val="00911ADD"/>
    <w:rsid w:val="00924A1D"/>
    <w:rsid w:val="00970BFF"/>
    <w:rsid w:val="009B2B65"/>
    <w:rsid w:val="009E27B7"/>
    <w:rsid w:val="00A543E5"/>
    <w:rsid w:val="00A648B4"/>
    <w:rsid w:val="00B019B5"/>
    <w:rsid w:val="00B1708A"/>
    <w:rsid w:val="00B23110"/>
    <w:rsid w:val="00B24988"/>
    <w:rsid w:val="00C01231"/>
    <w:rsid w:val="00C06ADB"/>
    <w:rsid w:val="00CC51C6"/>
    <w:rsid w:val="00CF43CD"/>
    <w:rsid w:val="00D03A51"/>
    <w:rsid w:val="00D24D18"/>
    <w:rsid w:val="00D92697"/>
    <w:rsid w:val="00D95898"/>
    <w:rsid w:val="00F2240C"/>
    <w:rsid w:val="00F34CAB"/>
    <w:rsid w:val="00F659AC"/>
    <w:rsid w:val="00FE3F09"/>
    <w:rsid w:val="00FF5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CD52-567B-46DA-8656-F054229E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39</cp:revision>
  <dcterms:created xsi:type="dcterms:W3CDTF">2017-01-22T17:00:00Z</dcterms:created>
  <dcterms:modified xsi:type="dcterms:W3CDTF">2017-06-28T13:50:00Z</dcterms:modified>
</cp:coreProperties>
</file>