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0B" w:rsidRPr="00487C6F" w:rsidRDefault="009B2B65">
      <w:pPr>
        <w:rPr>
          <w:rFonts w:ascii="Kristen ITC" w:hAnsi="Kristen ITC"/>
          <w:i/>
          <w:color w:val="70AD47" w:themeColor="accent6"/>
          <w:sz w:val="36"/>
          <w:szCs w:val="36"/>
          <w:lang w:val="en-GB"/>
        </w:rPr>
      </w:pPr>
      <w:r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rsidRPr="00091981">
        <w:rPr>
          <w:lang w:val="en-US"/>
        </w:rPr>
        <w:t xml:space="preserve">   </w:t>
      </w:r>
      <w:r w:rsidR="00091981">
        <w:rPr>
          <w:lang w:val="en-US"/>
        </w:rPr>
        <w:t xml:space="preserve">        </w:t>
      </w:r>
      <w:r w:rsidRPr="00091981">
        <w:rPr>
          <w:lang w:val="en-US"/>
        </w:rPr>
        <w:t xml:space="preserve">  </w:t>
      </w:r>
      <w:r w:rsidR="00091981" w:rsidRPr="00487C6F">
        <w:rPr>
          <w:rFonts w:ascii="Kristen ITC" w:hAnsi="Kristen ITC"/>
          <w:i/>
          <w:color w:val="70AD47" w:themeColor="accent6"/>
          <w:sz w:val="36"/>
          <w:szCs w:val="36"/>
          <w:lang w:val="en-GB"/>
        </w:rPr>
        <w:t>« Youth, faith and vocational discernment</w:t>
      </w:r>
      <w:r w:rsidRPr="00487C6F">
        <w:rPr>
          <w:rFonts w:ascii="Kristen ITC" w:hAnsi="Kristen ITC"/>
          <w:i/>
          <w:color w:val="70AD47" w:themeColor="accent6"/>
          <w:sz w:val="36"/>
          <w:szCs w:val="36"/>
          <w:lang w:val="en-GB"/>
        </w:rPr>
        <w:t> »</w:t>
      </w:r>
      <w:r w:rsidR="00091981" w:rsidRPr="00487C6F">
        <w:rPr>
          <w:rFonts w:ascii="Kristen ITC" w:hAnsi="Kristen ITC"/>
          <w:i/>
          <w:color w:val="70AD47" w:themeColor="accent6"/>
          <w:sz w:val="36"/>
          <w:szCs w:val="36"/>
          <w:lang w:val="en-GB"/>
        </w:rPr>
        <w:t xml:space="preserve"> </w:t>
      </w:r>
    </w:p>
    <w:p w:rsidR="009B2B65" w:rsidRPr="00565115" w:rsidRDefault="00565115" w:rsidP="00D4028E">
      <w:pPr>
        <w:spacing w:before="100" w:beforeAutospacing="1" w:after="100" w:afterAutospacing="1" w:line="360" w:lineRule="auto"/>
        <w:jc w:val="center"/>
        <w:rPr>
          <w:rFonts w:ascii="Times New Roman" w:eastAsia="Times New Roman" w:hAnsi="Times New Roman" w:cs="Times New Roman"/>
          <w:sz w:val="20"/>
          <w:szCs w:val="20"/>
          <w:lang w:val="en-US" w:eastAsia="fr-FR"/>
        </w:rPr>
      </w:pPr>
      <w:r w:rsidRPr="00565115">
        <w:rPr>
          <w:rFonts w:ascii="Times New Roman" w:hAnsi="Times New Roman" w:cs="Times New Roman"/>
          <w:i/>
          <w:sz w:val="20"/>
          <w:szCs w:val="20"/>
          <w:lang w:val="en-GB"/>
        </w:rPr>
        <w:t>“</w:t>
      </w:r>
      <w:r>
        <w:rPr>
          <w:rFonts w:ascii="Times New Roman" w:eastAsia="Times New Roman" w:hAnsi="Times New Roman" w:cs="Times New Roman"/>
          <w:lang w:val="en-US" w:eastAsia="fr-FR"/>
        </w:rPr>
        <w:t>As in the days of Samuel and Jeremiah</w:t>
      </w:r>
      <w:r w:rsidRPr="00641B4A">
        <w:rPr>
          <w:rFonts w:ascii="Times New Roman" w:eastAsia="Times New Roman" w:hAnsi="Times New Roman" w:cs="Times New Roman"/>
          <w:lang w:val="en-US" w:eastAsia="fr-FR"/>
        </w:rPr>
        <w:t>, young people know how to discern the signs of our times, indicated by the Spirit. Listening to their aspirations, the Church can glimpse the world which lies ahead and the paths the Church is called to follow</w:t>
      </w:r>
      <w:r w:rsidRPr="00565115">
        <w:rPr>
          <w:rFonts w:ascii="Times New Roman" w:eastAsia="Times New Roman" w:hAnsi="Times New Roman" w:cs="Times New Roman"/>
          <w:sz w:val="20"/>
          <w:szCs w:val="20"/>
          <w:lang w:val="en-US" w:eastAsia="fr-FR"/>
        </w:rPr>
        <w:t>”</w:t>
      </w:r>
    </w:p>
    <w:p w:rsidR="000D519C" w:rsidRPr="00487C6F" w:rsidRDefault="009A240B" w:rsidP="00091981">
      <w:pPr>
        <w:jc w:val="center"/>
        <w:rPr>
          <w:rFonts w:ascii="Kristen ITC" w:hAnsi="Kristen ITC" w:cs="Times New Roman"/>
          <w:b/>
          <w:color w:val="FF0000"/>
          <w:sz w:val="36"/>
          <w:szCs w:val="36"/>
          <w:lang w:val="en-GB"/>
        </w:rPr>
      </w:pPr>
      <w:r w:rsidRPr="00487C6F">
        <w:rPr>
          <w:rFonts w:ascii="Kristen ITC" w:hAnsi="Kristen ITC" w:cs="Times New Roman"/>
          <w:b/>
          <w:color w:val="FF0000"/>
          <w:sz w:val="28"/>
          <w:szCs w:val="28"/>
          <w:lang w:val="en-GB"/>
        </w:rPr>
        <w:t>AND FOR WE?</w:t>
      </w:r>
    </w:p>
    <w:p w:rsidR="005F1B59" w:rsidRPr="000A23FF" w:rsidRDefault="00091981" w:rsidP="005F1B59">
      <w:pPr>
        <w:pStyle w:val="Paragraphedeliste"/>
        <w:numPr>
          <w:ilvl w:val="0"/>
          <w:numId w:val="1"/>
        </w:numPr>
        <w:rPr>
          <w:rFonts w:ascii="Times New Roman" w:hAnsi="Times New Roman" w:cs="Times New Roman"/>
          <w:b/>
          <w:i/>
          <w:sz w:val="28"/>
          <w:szCs w:val="28"/>
          <w:lang w:val="en-GB"/>
        </w:rPr>
      </w:pPr>
      <w:r w:rsidRPr="000A23FF">
        <w:rPr>
          <w:rFonts w:ascii="Times New Roman" w:hAnsi="Times New Roman" w:cs="Times New Roman"/>
          <w:b/>
          <w:i/>
          <w:sz w:val="28"/>
          <w:szCs w:val="28"/>
          <w:lang w:val="en-GB"/>
        </w:rPr>
        <w:t>Our foundation :</w:t>
      </w:r>
      <w:r w:rsidRPr="00B2391E">
        <w:rPr>
          <w:rFonts w:ascii="Times New Roman" w:hAnsi="Times New Roman" w:cs="Times New Roman"/>
          <w:b/>
          <w:i/>
          <w:color w:val="92D050"/>
          <w:sz w:val="28"/>
          <w:szCs w:val="28"/>
          <w:lang w:val="en-GB"/>
        </w:rPr>
        <w:t xml:space="preserve"> THE WORD OF GOD</w:t>
      </w:r>
    </w:p>
    <w:p w:rsidR="00FD5723" w:rsidRPr="00B012B7" w:rsidRDefault="00421B34" w:rsidP="00B012B7">
      <w:pPr>
        <w:jc w:val="both"/>
        <w:rPr>
          <w:rFonts w:ascii="Times New Roman" w:hAnsi="Times New Roman" w:cs="Times New Roman"/>
          <w:b/>
          <w:sz w:val="24"/>
          <w:szCs w:val="24"/>
          <w:lang w:val="en-GB"/>
        </w:rPr>
      </w:pPr>
      <w:r w:rsidRPr="00487C6F">
        <w:rPr>
          <w:rFonts w:ascii="Times New Roman" w:hAnsi="Times New Roman" w:cs="Times New Roman"/>
          <w:i/>
          <w:sz w:val="28"/>
          <w:szCs w:val="28"/>
          <w:lang w:val="en-GB"/>
        </w:rPr>
        <w:t xml:space="preserve"> </w:t>
      </w:r>
      <w:r w:rsidR="00F57E8A" w:rsidRPr="00B012B7">
        <w:rPr>
          <w:rFonts w:ascii="Times New Roman" w:hAnsi="Times New Roman" w:cs="Times New Roman"/>
          <w:i/>
          <w:sz w:val="24"/>
          <w:szCs w:val="24"/>
          <w:lang w:val="en-GB"/>
        </w:rPr>
        <w:t>«</w:t>
      </w:r>
      <w:r w:rsidR="00D11D8D">
        <w:rPr>
          <w:rFonts w:ascii="Times New Roman" w:hAnsi="Times New Roman" w:cs="Times New Roman"/>
          <w:i/>
          <w:sz w:val="24"/>
          <w:szCs w:val="24"/>
          <w:lang w:val="en-GB"/>
        </w:rPr>
        <w:t xml:space="preserve">Now, the boy Samuel was serving the Lord in the presence of Eli; in those days it was rare for the Lord to speak; visions were uncommon. One day, it happened that Eli was lying down in his room. His eyes were beginning to grow dim; he could no longer see. The lamp of God had not yet gone </w:t>
      </w:r>
      <w:proofErr w:type="spellStart"/>
      <w:r w:rsidR="00D11D8D">
        <w:rPr>
          <w:rFonts w:ascii="Times New Roman" w:hAnsi="Times New Roman" w:cs="Times New Roman"/>
          <w:i/>
          <w:sz w:val="24"/>
          <w:szCs w:val="24"/>
          <w:lang w:val="en-GB"/>
        </w:rPr>
        <w:t>aut</w:t>
      </w:r>
      <w:proofErr w:type="spellEnd"/>
      <w:r w:rsidR="00D11D8D">
        <w:rPr>
          <w:rFonts w:ascii="Times New Roman" w:hAnsi="Times New Roman" w:cs="Times New Roman"/>
          <w:i/>
          <w:sz w:val="24"/>
          <w:szCs w:val="24"/>
          <w:lang w:val="en-GB"/>
        </w:rPr>
        <w:t>, and Samuel was lying in the Lord’s sanctuary, where the ark of God was, when the Lord called, Samuel! Samuel! He answ</w:t>
      </w:r>
      <w:r w:rsidR="00C653F1">
        <w:rPr>
          <w:rFonts w:ascii="Times New Roman" w:hAnsi="Times New Roman" w:cs="Times New Roman"/>
          <w:i/>
          <w:sz w:val="24"/>
          <w:szCs w:val="24"/>
          <w:lang w:val="en-GB"/>
        </w:rPr>
        <w:t>ered, Here I am</w:t>
      </w:r>
      <w:bookmarkStart w:id="0" w:name="_GoBack"/>
      <w:bookmarkEnd w:id="0"/>
      <w:r w:rsidR="00CC5A31" w:rsidRPr="00B012B7">
        <w:rPr>
          <w:rFonts w:ascii="Times New Roman" w:hAnsi="Times New Roman" w:cs="Times New Roman"/>
          <w:i/>
          <w:sz w:val="24"/>
          <w:szCs w:val="24"/>
          <w:lang w:val="en-GB"/>
        </w:rPr>
        <w:t xml:space="preserve">» </w:t>
      </w:r>
      <w:r w:rsidR="00F57E8A" w:rsidRPr="00B012B7">
        <w:rPr>
          <w:rFonts w:ascii="Times New Roman" w:hAnsi="Times New Roman" w:cs="Times New Roman"/>
          <w:b/>
          <w:sz w:val="24"/>
          <w:szCs w:val="24"/>
          <w:lang w:val="en-GB"/>
        </w:rPr>
        <w:t>-</w:t>
      </w:r>
      <w:r w:rsidR="00565115">
        <w:rPr>
          <w:rFonts w:ascii="Times New Roman" w:hAnsi="Times New Roman" w:cs="Times New Roman"/>
          <w:b/>
          <w:sz w:val="24"/>
          <w:szCs w:val="24"/>
          <w:lang w:val="en-GB"/>
        </w:rPr>
        <w:t>I Sm 3, 1-10</w:t>
      </w:r>
      <w:r w:rsidR="00C06ADB" w:rsidRPr="00B012B7">
        <w:rPr>
          <w:rFonts w:ascii="Times New Roman" w:hAnsi="Times New Roman" w:cs="Times New Roman"/>
          <w:b/>
          <w:sz w:val="24"/>
          <w:szCs w:val="24"/>
          <w:lang w:val="en-GB"/>
        </w:rPr>
        <w:t>-</w:t>
      </w:r>
    </w:p>
    <w:p w:rsidR="00B24988" w:rsidRPr="00487C6F" w:rsidRDefault="00091981" w:rsidP="0061293E">
      <w:pPr>
        <w:ind w:left="360"/>
        <w:rPr>
          <w:rFonts w:ascii="Times New Roman" w:hAnsi="Times New Roman" w:cs="Times New Roman"/>
          <w:i/>
          <w:sz w:val="28"/>
          <w:szCs w:val="28"/>
          <w:lang w:val="en-GB"/>
        </w:rPr>
      </w:pPr>
      <w:r w:rsidRPr="000A23FF">
        <w:rPr>
          <w:rFonts w:ascii="Times New Roman" w:hAnsi="Times New Roman" w:cs="Times New Roman"/>
          <w:b/>
          <w:i/>
          <w:sz w:val="28"/>
          <w:szCs w:val="28"/>
          <w:lang w:val="en-GB"/>
        </w:rPr>
        <w:t>2</w:t>
      </w:r>
      <w:r w:rsidRPr="00487C6F">
        <w:rPr>
          <w:rFonts w:ascii="Times New Roman" w:hAnsi="Times New Roman" w:cs="Times New Roman"/>
          <w:i/>
          <w:sz w:val="28"/>
          <w:szCs w:val="28"/>
          <w:lang w:val="en-GB"/>
        </w:rPr>
        <w:t>.</w:t>
      </w:r>
      <w:r w:rsidRPr="000A23FF">
        <w:rPr>
          <w:rFonts w:ascii="Times New Roman" w:hAnsi="Times New Roman" w:cs="Times New Roman"/>
          <w:b/>
          <w:i/>
          <w:sz w:val="28"/>
          <w:szCs w:val="28"/>
          <w:lang w:val="en-GB"/>
        </w:rPr>
        <w:t xml:space="preserve"> Our </w:t>
      </w:r>
      <w:r w:rsidR="0061293E" w:rsidRPr="000A23FF">
        <w:rPr>
          <w:rFonts w:ascii="Times New Roman" w:hAnsi="Times New Roman" w:cs="Times New Roman"/>
          <w:b/>
          <w:i/>
          <w:sz w:val="28"/>
          <w:szCs w:val="28"/>
          <w:lang w:val="en-GB"/>
        </w:rPr>
        <w:t>response</w:t>
      </w:r>
      <w:r w:rsidR="0061293E" w:rsidRPr="00487C6F">
        <w:rPr>
          <w:rFonts w:ascii="Times New Roman" w:hAnsi="Times New Roman" w:cs="Times New Roman"/>
          <w:i/>
          <w:sz w:val="28"/>
          <w:szCs w:val="28"/>
          <w:lang w:val="en-GB"/>
        </w:rPr>
        <w:t>:</w:t>
      </w:r>
      <w:r w:rsidRPr="00487C6F">
        <w:rPr>
          <w:rFonts w:ascii="Times New Roman" w:hAnsi="Times New Roman" w:cs="Times New Roman"/>
          <w:i/>
          <w:sz w:val="28"/>
          <w:szCs w:val="28"/>
          <w:lang w:val="en-GB"/>
        </w:rPr>
        <w:t xml:space="preserve"> </w:t>
      </w:r>
      <w:r w:rsidRPr="000A23FF">
        <w:rPr>
          <w:rFonts w:ascii="Times New Roman" w:hAnsi="Times New Roman" w:cs="Times New Roman"/>
          <w:i/>
          <w:color w:val="C00000"/>
          <w:sz w:val="28"/>
          <w:szCs w:val="28"/>
          <w:lang w:val="en-GB"/>
        </w:rPr>
        <w:t>THE CONSTITUTIONS</w:t>
      </w:r>
    </w:p>
    <w:p w:rsidR="00694F4E" w:rsidRDefault="00663F65" w:rsidP="004471D9">
      <w:pPr>
        <w:jc w:val="both"/>
        <w:rPr>
          <w:rFonts w:ascii="Times New Roman" w:eastAsiaTheme="minorEastAsia" w:hAnsi="Times New Roman" w:cs="Times New Roman"/>
          <w:b/>
          <w:i/>
          <w:sz w:val="28"/>
          <w:szCs w:val="28"/>
          <w:lang w:val="en-GB" w:eastAsia="fr-FR"/>
        </w:rPr>
      </w:pPr>
      <w:r w:rsidRPr="00487C6F">
        <w:rPr>
          <w:rFonts w:ascii="Times New Roman" w:eastAsiaTheme="minorEastAsia" w:hAnsi="Times New Roman" w:cs="Times New Roman"/>
          <w:b/>
          <w:i/>
          <w:sz w:val="28"/>
          <w:szCs w:val="28"/>
          <w:lang w:val="en-GB" w:eastAsia="fr-FR"/>
        </w:rPr>
        <w:t> </w:t>
      </w:r>
      <w:r w:rsidR="00F57E8A" w:rsidRPr="00F57E8A">
        <w:rPr>
          <w:rFonts w:ascii="Times New Roman" w:hAnsi="Times New Roman" w:cs="Times New Roman"/>
          <w:b/>
          <w:i/>
          <w:sz w:val="24"/>
          <w:szCs w:val="24"/>
          <w:lang w:val="en-GB"/>
        </w:rPr>
        <w:t>«</w:t>
      </w:r>
      <w:r w:rsidR="001C7E87">
        <w:rPr>
          <w:rFonts w:ascii="Times New Roman" w:hAnsi="Times New Roman" w:cs="Times New Roman"/>
          <w:b/>
          <w:i/>
          <w:sz w:val="24"/>
          <w:szCs w:val="24"/>
          <w:lang w:val="en-GB"/>
        </w:rPr>
        <w:t>Each Sister in response to God’s call</w:t>
      </w:r>
      <w:r w:rsidR="00A82BE0">
        <w:rPr>
          <w:rFonts w:ascii="Times New Roman" w:hAnsi="Times New Roman" w:cs="Times New Roman"/>
          <w:b/>
          <w:i/>
          <w:sz w:val="24"/>
          <w:szCs w:val="24"/>
          <w:lang w:val="en-GB"/>
        </w:rPr>
        <w:t xml:space="preserve"> </w:t>
      </w:r>
      <w:r w:rsidR="001C7E87">
        <w:rPr>
          <w:rFonts w:ascii="Times New Roman" w:hAnsi="Times New Roman" w:cs="Times New Roman"/>
          <w:b/>
          <w:i/>
          <w:sz w:val="24"/>
          <w:szCs w:val="24"/>
          <w:lang w:val="en-GB"/>
        </w:rPr>
        <w:t>publicly professes the total gift of herself… God accepts this offering and consecrates his chosen one. The Church receives this Covenant and joins it to Christ’s Paschal Mystery</w:t>
      </w:r>
      <w:r w:rsidRPr="00487C6F">
        <w:rPr>
          <w:rFonts w:ascii="Times New Roman" w:eastAsiaTheme="minorEastAsia" w:hAnsi="Times New Roman" w:cs="Times New Roman"/>
          <w:b/>
          <w:i/>
          <w:sz w:val="28"/>
          <w:szCs w:val="28"/>
          <w:lang w:val="en-GB" w:eastAsia="fr-FR"/>
        </w:rPr>
        <w:t>»</w:t>
      </w:r>
      <w:r w:rsidR="00BE4273">
        <w:rPr>
          <w:rFonts w:ascii="Times New Roman" w:eastAsiaTheme="minorEastAsia" w:hAnsi="Times New Roman" w:cs="Times New Roman"/>
          <w:b/>
          <w:i/>
          <w:sz w:val="28"/>
          <w:szCs w:val="28"/>
          <w:lang w:val="en-GB" w:eastAsia="fr-FR"/>
        </w:rPr>
        <w:t xml:space="preserve"> -</w:t>
      </w:r>
      <w:r w:rsidRPr="00487C6F">
        <w:rPr>
          <w:rFonts w:ascii="Times New Roman" w:eastAsiaTheme="minorEastAsia" w:hAnsi="Times New Roman" w:cs="Times New Roman"/>
          <w:b/>
          <w:i/>
          <w:sz w:val="28"/>
          <w:szCs w:val="28"/>
          <w:lang w:val="en-GB" w:eastAsia="fr-FR"/>
        </w:rPr>
        <w:t xml:space="preserve"> </w:t>
      </w:r>
      <w:r w:rsidR="00F57E8A">
        <w:rPr>
          <w:rFonts w:ascii="Times New Roman" w:eastAsiaTheme="minorEastAsia" w:hAnsi="Times New Roman" w:cs="Times New Roman"/>
          <w:b/>
          <w:i/>
          <w:sz w:val="28"/>
          <w:szCs w:val="28"/>
          <w:lang w:val="en-GB" w:eastAsia="fr-FR"/>
        </w:rPr>
        <w:t>CC:</w:t>
      </w:r>
      <w:r w:rsidR="00A82BE0">
        <w:rPr>
          <w:rFonts w:ascii="Times New Roman" w:eastAsiaTheme="minorEastAsia" w:hAnsi="Times New Roman" w:cs="Times New Roman"/>
          <w:b/>
          <w:i/>
          <w:sz w:val="28"/>
          <w:szCs w:val="28"/>
          <w:lang w:val="en-GB" w:eastAsia="fr-FR"/>
        </w:rPr>
        <w:t xml:space="preserve"> </w:t>
      </w:r>
      <w:r w:rsidR="001C7E87">
        <w:rPr>
          <w:rFonts w:ascii="Times New Roman" w:eastAsiaTheme="minorEastAsia" w:hAnsi="Times New Roman" w:cs="Times New Roman"/>
          <w:b/>
          <w:i/>
          <w:sz w:val="28"/>
          <w:szCs w:val="28"/>
          <w:lang w:val="en-GB" w:eastAsia="fr-FR"/>
        </w:rPr>
        <w:t>Fundamental Constitution, nº 14</w:t>
      </w:r>
      <w:r w:rsidR="00BE4273">
        <w:rPr>
          <w:rFonts w:ascii="Times New Roman" w:eastAsiaTheme="minorEastAsia" w:hAnsi="Times New Roman" w:cs="Times New Roman"/>
          <w:b/>
          <w:i/>
          <w:sz w:val="28"/>
          <w:szCs w:val="28"/>
          <w:lang w:val="en-GB" w:eastAsia="fr-FR"/>
        </w:rPr>
        <w:t>-</w:t>
      </w:r>
    </w:p>
    <w:p w:rsidR="001C7E87" w:rsidRPr="004471D9" w:rsidRDefault="001C7E87" w:rsidP="004471D9">
      <w:pPr>
        <w:jc w:val="both"/>
        <w:rPr>
          <w:rFonts w:ascii="Times New Roman" w:eastAsiaTheme="minorEastAsia" w:hAnsi="Times New Roman" w:cs="Times New Roman"/>
          <w:b/>
          <w:i/>
          <w:sz w:val="28"/>
          <w:szCs w:val="28"/>
          <w:lang w:val="en-GB" w:eastAsia="fr-FR"/>
        </w:rPr>
      </w:pPr>
    </w:p>
    <w:p w:rsidR="00694F4E" w:rsidRPr="00487C6F" w:rsidRDefault="00091981" w:rsidP="00694F4E">
      <w:pPr>
        <w:pStyle w:val="Paragraphedeliste"/>
        <w:numPr>
          <w:ilvl w:val="0"/>
          <w:numId w:val="5"/>
        </w:numPr>
        <w:rPr>
          <w:rFonts w:ascii="Times New Roman" w:hAnsi="Times New Roman" w:cs="Times New Roman"/>
          <w:i/>
          <w:sz w:val="28"/>
          <w:szCs w:val="28"/>
          <w:lang w:val="en-GB"/>
        </w:rPr>
      </w:pPr>
      <w:r w:rsidRPr="000A23FF">
        <w:rPr>
          <w:rFonts w:ascii="Times New Roman" w:eastAsiaTheme="minorEastAsia" w:hAnsi="Times New Roman" w:cs="Times New Roman"/>
          <w:b/>
          <w:i/>
          <w:sz w:val="28"/>
          <w:szCs w:val="28"/>
          <w:lang w:val="en-GB" w:eastAsia="fr-FR"/>
        </w:rPr>
        <w:t>Our concern of evangelizing in 2017</w:t>
      </w:r>
      <w:r w:rsidRPr="00487C6F">
        <w:rPr>
          <w:rFonts w:ascii="Times New Roman" w:eastAsiaTheme="minorEastAsia" w:hAnsi="Times New Roman" w:cs="Times New Roman"/>
          <w:i/>
          <w:sz w:val="28"/>
          <w:szCs w:val="28"/>
          <w:lang w:val="en-GB" w:eastAsia="fr-FR"/>
        </w:rPr>
        <w:t> :</w:t>
      </w:r>
      <w:r w:rsidRPr="000A23FF">
        <w:rPr>
          <w:rFonts w:ascii="Times New Roman" w:eastAsiaTheme="minorEastAsia" w:hAnsi="Times New Roman" w:cs="Times New Roman"/>
          <w:i/>
          <w:color w:val="00B0F0"/>
          <w:sz w:val="28"/>
          <w:szCs w:val="28"/>
          <w:lang w:val="en-GB" w:eastAsia="fr-FR"/>
        </w:rPr>
        <w:t xml:space="preserve"> </w:t>
      </w:r>
      <w:bookmarkStart w:id="1" w:name="YOUNG_PEOPLE_IN_TODAY’S_WORLD"/>
      <w:r w:rsidRPr="000A23FF">
        <w:rPr>
          <w:rFonts w:ascii="Times New Roman" w:eastAsiaTheme="minorEastAsia" w:hAnsi="Times New Roman" w:cs="Times New Roman"/>
          <w:i/>
          <w:color w:val="00B0F0"/>
          <w:sz w:val="28"/>
          <w:szCs w:val="28"/>
          <w:lang w:val="en-GB" w:eastAsia="fr-FR"/>
        </w:rPr>
        <w:t xml:space="preserve">THE </w:t>
      </w:r>
      <w:r w:rsidRPr="000A23FF">
        <w:rPr>
          <w:rFonts w:ascii="Times New Roman" w:eastAsia="Times New Roman" w:hAnsi="Times New Roman" w:cs="Times New Roman"/>
          <w:bCs/>
          <w:i/>
          <w:color w:val="00B0F0"/>
          <w:sz w:val="28"/>
          <w:szCs w:val="28"/>
          <w:lang w:val="en-GB" w:eastAsia="fr-FR"/>
        </w:rPr>
        <w:t>YOUNG PEOPLE IN TODAY’S WORLD</w:t>
      </w:r>
      <w:bookmarkEnd w:id="1"/>
    </w:p>
    <w:p w:rsidR="001C7E87" w:rsidRPr="001C7E87" w:rsidRDefault="00663F65" w:rsidP="001C7E87">
      <w:pPr>
        <w:spacing w:before="100" w:beforeAutospacing="1" w:after="100" w:afterAutospacing="1" w:line="240" w:lineRule="auto"/>
        <w:rPr>
          <w:rFonts w:ascii="Times New Roman" w:eastAsia="Times New Roman" w:hAnsi="Times New Roman" w:cs="Times New Roman"/>
          <w:lang w:val="en-US" w:eastAsia="fr-FR"/>
        </w:rPr>
      </w:pPr>
      <w:r w:rsidRPr="00BE4273">
        <w:rPr>
          <w:rFonts w:ascii="Comic Sans MS" w:eastAsiaTheme="minorEastAsia" w:hAnsi="Comic Sans MS" w:cs="Times New Roman"/>
          <w:sz w:val="28"/>
          <w:szCs w:val="28"/>
          <w:lang w:val="en-GB" w:eastAsia="fr-FR"/>
        </w:rPr>
        <w:t>«</w:t>
      </w:r>
      <w:r w:rsidR="001C7E87" w:rsidRPr="001C7E87">
        <w:rPr>
          <w:rFonts w:ascii="Times New Roman" w:eastAsia="Times New Roman" w:hAnsi="Times New Roman" w:cs="Times New Roman"/>
          <w:lang w:val="en-US" w:eastAsia="fr-FR"/>
        </w:rPr>
        <w:t xml:space="preserve"> </w:t>
      </w:r>
      <w:r w:rsidR="001C7E87" w:rsidRPr="001C7E87">
        <w:rPr>
          <w:rFonts w:ascii="Times New Roman" w:eastAsia="Times New Roman" w:hAnsi="Times New Roman" w:cs="Times New Roman"/>
          <w:lang w:val="en-US" w:eastAsia="fr-FR"/>
        </w:rPr>
        <w:t>The search for ways to reawaken courage and the impulses of the heart must necessarily take into account that the person of Jesus and the Good News proclaimed by him continue to fascinate many young people.</w:t>
      </w:r>
    </w:p>
    <w:p w:rsidR="0061293E" w:rsidRPr="00AF2281" w:rsidRDefault="001C7E87" w:rsidP="00AF2281">
      <w:pPr>
        <w:spacing w:before="100" w:beforeAutospacing="1" w:after="100" w:afterAutospacing="1" w:line="240" w:lineRule="auto"/>
        <w:rPr>
          <w:rFonts w:ascii="Times New Roman" w:eastAsia="Times New Roman" w:hAnsi="Times New Roman" w:cs="Times New Roman"/>
          <w:lang w:val="en-US" w:eastAsia="fr-FR"/>
        </w:rPr>
      </w:pPr>
      <w:r w:rsidRPr="001C7E87">
        <w:rPr>
          <w:rFonts w:ascii="Times New Roman" w:eastAsia="Times New Roman" w:hAnsi="Times New Roman" w:cs="Times New Roman"/>
          <w:lang w:val="en-US" w:eastAsia="fr-FR"/>
        </w:rPr>
        <w:t>Young people’s ability to choose is hampered by difficulties related to precarious conditions, namely, their struggle to find work or the dramatic absence of opportunities to work; obstacles in their achieving economic independence; and their inability to continue in one career. Generally speaking, these obstacles are even more difficult for young women to overcome.</w:t>
      </w:r>
      <w:r w:rsidR="00FE3F09" w:rsidRPr="00BE4273">
        <w:rPr>
          <w:rFonts w:ascii="Comic Sans MS" w:eastAsiaTheme="minorEastAsia" w:hAnsi="Comic Sans MS" w:cs="Times New Roman"/>
          <w:sz w:val="24"/>
          <w:szCs w:val="24"/>
          <w:lang w:val="en-GB" w:eastAsia="fr-FR"/>
        </w:rPr>
        <w:t> ».</w:t>
      </w:r>
      <w:r w:rsidR="00694F4E" w:rsidRPr="00487C6F">
        <w:rPr>
          <w:rFonts w:ascii="Times New Roman" w:eastAsiaTheme="minorEastAsia" w:hAnsi="Times New Roman" w:cs="Times New Roman"/>
          <w:i/>
          <w:sz w:val="24"/>
          <w:szCs w:val="24"/>
          <w:lang w:val="en-GB" w:eastAsia="fr-FR"/>
        </w:rPr>
        <w:t xml:space="preserve"> </w:t>
      </w:r>
      <w:r w:rsidR="00FE3F09" w:rsidRPr="00487C6F">
        <w:rPr>
          <w:rFonts w:ascii="Times New Roman" w:eastAsiaTheme="minorEastAsia" w:hAnsi="Times New Roman" w:cs="Times New Roman"/>
          <w:i/>
          <w:sz w:val="28"/>
          <w:szCs w:val="28"/>
          <w:lang w:val="en-GB" w:eastAsia="fr-FR"/>
        </w:rPr>
        <w:t xml:space="preserve"> </w:t>
      </w:r>
      <w:r w:rsidR="0061293E" w:rsidRPr="00487C6F">
        <w:rPr>
          <w:rFonts w:ascii="Times New Roman" w:eastAsiaTheme="minorEastAsia" w:hAnsi="Times New Roman" w:cs="Times New Roman"/>
          <w:i/>
          <w:sz w:val="24"/>
          <w:szCs w:val="24"/>
          <w:lang w:val="en-GB" w:eastAsia="fr-FR"/>
        </w:rPr>
        <w:t>–THE PREPARATORY DOCUMENT SYNOD 2018, chapter I, §</w:t>
      </w:r>
      <w:r w:rsidR="00AF2281" w:rsidRPr="00487C6F">
        <w:rPr>
          <w:rFonts w:ascii="Times New Roman" w:eastAsiaTheme="minorEastAsia" w:hAnsi="Times New Roman" w:cs="Times New Roman"/>
          <w:i/>
          <w:sz w:val="24"/>
          <w:szCs w:val="24"/>
          <w:lang w:val="en-GB" w:eastAsia="fr-FR"/>
        </w:rPr>
        <w:t>“</w:t>
      </w:r>
      <w:r w:rsidR="00B2391E" w:rsidRPr="00B2391E">
        <w:rPr>
          <w:rFonts w:ascii="Times New Roman" w:eastAsia="Times New Roman" w:hAnsi="Times New Roman" w:cs="Times New Roman"/>
          <w:bCs/>
          <w:i/>
          <w:lang w:val="en-US" w:eastAsia="fr-FR"/>
        </w:rPr>
        <w:t>Young People and Choices</w:t>
      </w:r>
      <w:r w:rsidR="0061293E" w:rsidRPr="00487C6F">
        <w:rPr>
          <w:rFonts w:ascii="Times New Roman" w:eastAsia="Times New Roman" w:hAnsi="Times New Roman" w:cs="Times New Roman"/>
          <w:i/>
          <w:iCs/>
          <w:lang w:val="en-GB" w:eastAsia="fr-FR"/>
        </w:rPr>
        <w:t>”</w:t>
      </w:r>
    </w:p>
    <w:p w:rsidR="00F34CAB" w:rsidRPr="00487C6F" w:rsidRDefault="001C7E87" w:rsidP="000D519C">
      <w:pPr>
        <w:rPr>
          <w:rFonts w:ascii="Times New Roman" w:hAnsi="Times New Roman" w:cs="Times New Roman"/>
          <w:b/>
          <w:i/>
          <w:sz w:val="28"/>
          <w:szCs w:val="28"/>
          <w:lang w:val="en-GB"/>
        </w:rPr>
      </w:pPr>
      <w:r>
        <w:rPr>
          <w:rFonts w:ascii="Times New Roman" w:hAnsi="Times New Roman" w:cs="Times New Roman"/>
          <w:b/>
          <w:i/>
          <w:sz w:val="28"/>
          <w:szCs w:val="28"/>
          <w:lang w:val="en-GB"/>
        </w:rPr>
        <w:t>28th Ju</w:t>
      </w:r>
      <w:r w:rsidR="00565115">
        <w:rPr>
          <w:rFonts w:ascii="Times New Roman" w:hAnsi="Times New Roman" w:cs="Times New Roman"/>
          <w:b/>
          <w:i/>
          <w:sz w:val="28"/>
          <w:szCs w:val="28"/>
          <w:lang w:val="en-GB"/>
        </w:rPr>
        <w:t>n</w:t>
      </w:r>
      <w:r>
        <w:rPr>
          <w:rFonts w:ascii="Times New Roman" w:hAnsi="Times New Roman" w:cs="Times New Roman"/>
          <w:b/>
          <w:i/>
          <w:sz w:val="28"/>
          <w:szCs w:val="28"/>
          <w:lang w:val="en-GB"/>
        </w:rPr>
        <w:t>e</w:t>
      </w:r>
      <w:r w:rsidR="00091981" w:rsidRPr="00487C6F">
        <w:rPr>
          <w:rFonts w:ascii="Times New Roman" w:hAnsi="Times New Roman" w:cs="Times New Roman"/>
          <w:b/>
          <w:i/>
          <w:sz w:val="28"/>
          <w:szCs w:val="28"/>
          <w:lang w:val="en-GB"/>
        </w:rPr>
        <w:t xml:space="preserve"> 2017: </w:t>
      </w:r>
      <w:r w:rsidR="00091981" w:rsidRPr="00487C6F">
        <w:rPr>
          <w:rFonts w:ascii="Times New Roman" w:hAnsi="Times New Roman" w:cs="Times New Roman"/>
          <w:b/>
          <w:i/>
          <w:color w:val="00B050"/>
          <w:sz w:val="28"/>
          <w:szCs w:val="28"/>
          <w:lang w:val="en-GB"/>
        </w:rPr>
        <w:t>Let us pray for the young people¡ LET US PRAY FOR THE VOCATIONS!  Let us pray for us!</w:t>
      </w:r>
    </w:p>
    <w:sectPr w:rsidR="00F34CAB" w:rsidRPr="00487C6F" w:rsidSect="009A240B">
      <w:pgSz w:w="16838" w:h="11906" w:orient="landscape"/>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2675"/>
    <w:multiLevelType w:val="hybridMultilevel"/>
    <w:tmpl w:val="2A600B48"/>
    <w:lvl w:ilvl="0" w:tplc="33DAC076">
      <w:start w:val="3"/>
      <w:numFmt w:val="decimal"/>
      <w:lvlText w:val="%1."/>
      <w:lvlJc w:val="left"/>
      <w:pPr>
        <w:ind w:left="1080" w:hanging="360"/>
      </w:pPr>
      <w:rPr>
        <w:rFonts w:eastAsiaTheme="minorEastAsia" w:hint="default"/>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76B230C"/>
    <w:multiLevelType w:val="hybridMultilevel"/>
    <w:tmpl w:val="4CBAE4AE"/>
    <w:lvl w:ilvl="0" w:tplc="6B808CE6">
      <w:start w:val="3"/>
      <w:numFmt w:val="decimal"/>
      <w:lvlText w:val="%1"/>
      <w:lvlJc w:val="left"/>
      <w:pPr>
        <w:ind w:left="720" w:hanging="360"/>
      </w:pPr>
      <w:rPr>
        <w:rFonts w:eastAsiaTheme="minorEastAsi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0F5A6F"/>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0C50B58"/>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A381B18"/>
    <w:multiLevelType w:val="hybridMultilevel"/>
    <w:tmpl w:val="1122C390"/>
    <w:lvl w:ilvl="0" w:tplc="80581B78">
      <w:start w:val="3"/>
      <w:numFmt w:val="decimal"/>
      <w:lvlText w:val="%1."/>
      <w:lvlJc w:val="left"/>
      <w:pPr>
        <w:ind w:left="1080" w:hanging="360"/>
      </w:pPr>
      <w:rPr>
        <w:rFonts w:eastAsiaTheme="minorEastAsia" w:hint="default"/>
        <w:i/>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91981"/>
    <w:rsid w:val="00091D29"/>
    <w:rsid w:val="000A23FF"/>
    <w:rsid w:val="000D519C"/>
    <w:rsid w:val="00160BA9"/>
    <w:rsid w:val="001C5C0B"/>
    <w:rsid w:val="001C7E87"/>
    <w:rsid w:val="0033576C"/>
    <w:rsid w:val="00342718"/>
    <w:rsid w:val="00421B34"/>
    <w:rsid w:val="004471D9"/>
    <w:rsid w:val="00453F0E"/>
    <w:rsid w:val="00487C6F"/>
    <w:rsid w:val="004A1A3C"/>
    <w:rsid w:val="00565115"/>
    <w:rsid w:val="005F1B59"/>
    <w:rsid w:val="0061293E"/>
    <w:rsid w:val="00663F65"/>
    <w:rsid w:val="00681E7A"/>
    <w:rsid w:val="00694F4E"/>
    <w:rsid w:val="00773D90"/>
    <w:rsid w:val="007A0F73"/>
    <w:rsid w:val="007B6E94"/>
    <w:rsid w:val="0086028E"/>
    <w:rsid w:val="0092307B"/>
    <w:rsid w:val="00931AC4"/>
    <w:rsid w:val="009A240B"/>
    <w:rsid w:val="009B2B65"/>
    <w:rsid w:val="00A82BE0"/>
    <w:rsid w:val="00AF2281"/>
    <w:rsid w:val="00B012B7"/>
    <w:rsid w:val="00B1708A"/>
    <w:rsid w:val="00B2391E"/>
    <w:rsid w:val="00B24988"/>
    <w:rsid w:val="00BB3A72"/>
    <w:rsid w:val="00BE4273"/>
    <w:rsid w:val="00C06ADB"/>
    <w:rsid w:val="00C653F1"/>
    <w:rsid w:val="00C67D9B"/>
    <w:rsid w:val="00CC5A31"/>
    <w:rsid w:val="00CE67A0"/>
    <w:rsid w:val="00D11D8D"/>
    <w:rsid w:val="00D4028E"/>
    <w:rsid w:val="00EB3376"/>
    <w:rsid w:val="00F34CAB"/>
    <w:rsid w:val="00F57E8A"/>
    <w:rsid w:val="00F659AC"/>
    <w:rsid w:val="00FD5723"/>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Pages>
  <Words>296</Words>
  <Characters>1632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26</cp:revision>
  <dcterms:created xsi:type="dcterms:W3CDTF">2017-01-22T17:00:00Z</dcterms:created>
  <dcterms:modified xsi:type="dcterms:W3CDTF">2017-06-27T18:10:00Z</dcterms:modified>
</cp:coreProperties>
</file>