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357" w:rsidRDefault="00CB4073">
      <w:r>
        <w:rPr>
          <w:noProof/>
          <w:lang w:eastAsia="fr-FR"/>
        </w:rPr>
        <mc:AlternateContent>
          <mc:Choice Requires="wps">
            <w:drawing>
              <wp:anchor distT="118745" distB="118745" distL="114300" distR="114300" simplePos="0" relativeHeight="251659264" behindDoc="0" locked="0" layoutInCell="0" allowOverlap="1">
                <wp:simplePos x="0" y="0"/>
                <wp:positionH relativeFrom="column">
                  <wp:posOffset>1719580</wp:posOffset>
                </wp:positionH>
                <wp:positionV relativeFrom="paragraph">
                  <wp:posOffset>5080</wp:posOffset>
                </wp:positionV>
                <wp:extent cx="2688590" cy="876300"/>
                <wp:effectExtent l="0" t="0" r="0" b="0"/>
                <wp:wrapSquare wrapText="bothSides"/>
                <wp:docPr id="6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8590" cy="876300"/>
                        </a:xfrm>
                        <a:prstGeom prst="rect">
                          <a:avLst/>
                        </a:prstGeom>
                        <a:noFill/>
                        <a:extLst>
                          <a:ext uri="{53640926-AAD7-44D8-BBD7-CCE9431645EC}">
                            <a14:shadowObscured xmlns:a14="http://schemas.microsoft.com/office/drawing/2010/main" val="1"/>
                          </a:ext>
                        </a:extLst>
                      </wps:spPr>
                      <wps:txbx>
                        <w:txbxContent>
                          <w:p w:rsidR="00CB4073" w:rsidRDefault="00CB4073">
                            <w:pPr>
                              <w:pBdr>
                                <w:left w:val="single" w:sz="12" w:space="9" w:color="5B9BD5" w:themeColor="accent1"/>
                              </w:pBdr>
                              <w:spacing w:after="0"/>
                              <w:rPr>
                                <w:rFonts w:ascii="Times New Roman" w:eastAsia="Times New Roman" w:hAnsi="Times New Roman" w:cs="Times New Roman"/>
                                <w:b/>
                                <w:color w:val="000000"/>
                                <w:lang w:val="en-US" w:eastAsia="fr-FR"/>
                              </w:rPr>
                            </w:pPr>
                            <w:r w:rsidRPr="005B06F8">
                              <w:rPr>
                                <w:rFonts w:ascii="Times New Roman" w:eastAsia="Times New Roman" w:hAnsi="Times New Roman" w:cs="Times New Roman"/>
                                <w:b/>
                                <w:color w:val="000000"/>
                                <w:lang w:val="en-US" w:eastAsia="fr-FR"/>
                              </w:rPr>
                              <w:t>LET US PRAY FOR THE VOCATIONS!</w:t>
                            </w:r>
                          </w:p>
                          <w:p w:rsidR="00A02DBE" w:rsidRDefault="00A02DBE">
                            <w:pPr>
                              <w:pBdr>
                                <w:left w:val="single" w:sz="12" w:space="9" w:color="5B9BD5" w:themeColor="accent1"/>
                              </w:pBdr>
                              <w:spacing w:after="0"/>
                              <w:rPr>
                                <w:rFonts w:ascii="Times New Roman" w:eastAsia="Times New Roman" w:hAnsi="Times New Roman" w:cs="Times New Roman"/>
                                <w:b/>
                                <w:i/>
                                <w:color w:val="000000"/>
                                <w:lang w:val="en-US" w:eastAsia="fr-FR"/>
                              </w:rPr>
                            </w:pPr>
                          </w:p>
                          <w:p w:rsidR="00A02DBE" w:rsidRDefault="00A02DBE" w:rsidP="00A02DBE">
                            <w:pPr>
                              <w:pBdr>
                                <w:left w:val="single" w:sz="12" w:space="9" w:color="5B9BD5" w:themeColor="accent1"/>
                              </w:pBdr>
                              <w:spacing w:after="0"/>
                              <w:jc w:val="center"/>
                              <w:rPr>
                                <w:rFonts w:ascii="Times New Roman" w:eastAsia="Times New Roman" w:hAnsi="Times New Roman" w:cs="Times New Roman"/>
                                <w:b/>
                                <w:i/>
                                <w:color w:val="000000"/>
                                <w:lang w:val="en-US" w:eastAsia="fr-FR"/>
                              </w:rPr>
                            </w:pPr>
                            <w:r>
                              <w:rPr>
                                <w:rFonts w:ascii="Times New Roman" w:eastAsia="Times New Roman" w:hAnsi="Times New Roman" w:cs="Times New Roman"/>
                                <w:b/>
                                <w:i/>
                                <w:color w:val="000000"/>
                                <w:lang w:val="en-US" w:eastAsia="fr-FR"/>
                              </w:rPr>
                              <w:t>28 February 2016</w:t>
                            </w:r>
                          </w:p>
                          <w:p w:rsidR="00A02DBE" w:rsidRPr="00A02DBE" w:rsidRDefault="00A02DBE" w:rsidP="00A02DBE">
                            <w:pPr>
                              <w:pBdr>
                                <w:left w:val="single" w:sz="12" w:space="9" w:color="5B9BD5" w:themeColor="accent1"/>
                              </w:pBdr>
                              <w:spacing w:after="0"/>
                              <w:jc w:val="center"/>
                              <w:rPr>
                                <w:i/>
                                <w:lang w:val="en-US"/>
                              </w:rPr>
                            </w:pPr>
                            <w:proofErr w:type="spellStart"/>
                            <w:r>
                              <w:rPr>
                                <w:rFonts w:ascii="Times New Roman" w:eastAsia="Times New Roman" w:hAnsi="Times New Roman" w:cs="Times New Roman"/>
                                <w:b/>
                                <w:i/>
                                <w:color w:val="000000"/>
                                <w:lang w:val="en-US" w:eastAsia="fr-FR"/>
                              </w:rPr>
                              <w:t>Lc</w:t>
                            </w:r>
                            <w:proofErr w:type="spellEnd"/>
                            <w:r>
                              <w:rPr>
                                <w:rFonts w:ascii="Times New Roman" w:eastAsia="Times New Roman" w:hAnsi="Times New Roman" w:cs="Times New Roman"/>
                                <w:b/>
                                <w:i/>
                                <w:color w:val="000000"/>
                                <w:lang w:val="en-US" w:eastAsia="fr-FR"/>
                              </w:rPr>
                              <w:t xml:space="preserve"> 6, 27-38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35.4pt;margin-top:.4pt;width:211.7pt;height:69pt;z-index:251659264;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" o:allowincell="f" filled="f" stroked="f">
                <v:textbox>
                  <w:txbxContent>
                    <w:p w:rsidR="00CB4073" w:rsidRDefault="00CB4073">
                      <w:pPr>
                        <w:pBdr>
                          <w:left w:val="single" w:sz="12" w:space="9" w:color="5B9BD5" w:themeColor="accent1"/>
                        </w:pBdr>
                        <w:spacing w:after="0"/>
                        <w:rPr>
                          <w:rFonts w:ascii="Times New Roman" w:eastAsia="Times New Roman" w:hAnsi="Times New Roman" w:cs="Times New Roman"/>
                          <w:b/>
                          <w:color w:val="000000"/>
                          <w:lang w:val="en-US" w:eastAsia="fr-FR"/>
                        </w:rPr>
                      </w:pPr>
                      <w:r w:rsidRPr="005B06F8">
                        <w:rPr>
                          <w:rFonts w:ascii="Times New Roman" w:eastAsia="Times New Roman" w:hAnsi="Times New Roman" w:cs="Times New Roman"/>
                          <w:b/>
                          <w:color w:val="000000"/>
                          <w:lang w:val="en-US" w:eastAsia="fr-FR"/>
                        </w:rPr>
                        <w:t>LET US PRAY FOR THE VOCATIONS!</w:t>
                      </w:r>
                    </w:p>
                    <w:p w:rsidR="00A02DBE" w:rsidRDefault="00A02DBE">
                      <w:pPr>
                        <w:pBdr>
                          <w:left w:val="single" w:sz="12" w:space="9" w:color="5B9BD5" w:themeColor="accent1"/>
                        </w:pBdr>
                        <w:spacing w:after="0"/>
                        <w:rPr>
                          <w:rFonts w:ascii="Times New Roman" w:eastAsia="Times New Roman" w:hAnsi="Times New Roman" w:cs="Times New Roman"/>
                          <w:b/>
                          <w:i/>
                          <w:color w:val="000000"/>
                          <w:lang w:val="en-US" w:eastAsia="fr-FR"/>
                        </w:rPr>
                      </w:pPr>
                    </w:p>
                    <w:p w:rsidR="00A02DBE" w:rsidRDefault="00A02DBE" w:rsidP="00A02DBE">
                      <w:pPr>
                        <w:pBdr>
                          <w:left w:val="single" w:sz="12" w:space="9" w:color="5B9BD5" w:themeColor="accent1"/>
                        </w:pBdr>
                        <w:spacing w:after="0"/>
                        <w:jc w:val="center"/>
                        <w:rPr>
                          <w:rFonts w:ascii="Times New Roman" w:eastAsia="Times New Roman" w:hAnsi="Times New Roman" w:cs="Times New Roman"/>
                          <w:b/>
                          <w:i/>
                          <w:color w:val="000000"/>
                          <w:lang w:val="en-US" w:eastAsia="fr-FR"/>
                        </w:rPr>
                      </w:pPr>
                      <w:r>
                        <w:rPr>
                          <w:rFonts w:ascii="Times New Roman" w:eastAsia="Times New Roman" w:hAnsi="Times New Roman" w:cs="Times New Roman"/>
                          <w:b/>
                          <w:i/>
                          <w:color w:val="000000"/>
                          <w:lang w:val="en-US" w:eastAsia="fr-FR"/>
                        </w:rPr>
                        <w:t>28 February 2016</w:t>
                      </w:r>
                    </w:p>
                    <w:p w:rsidR="00A02DBE" w:rsidRPr="00A02DBE" w:rsidRDefault="00A02DBE" w:rsidP="00A02DBE">
                      <w:pPr>
                        <w:pBdr>
                          <w:left w:val="single" w:sz="12" w:space="9" w:color="5B9BD5" w:themeColor="accent1"/>
                        </w:pBdr>
                        <w:spacing w:after="0"/>
                        <w:jc w:val="center"/>
                        <w:rPr>
                          <w:i/>
                          <w:lang w:val="en-US"/>
                        </w:rPr>
                      </w:pPr>
                      <w:proofErr w:type="spellStart"/>
                      <w:r>
                        <w:rPr>
                          <w:rFonts w:ascii="Times New Roman" w:eastAsia="Times New Roman" w:hAnsi="Times New Roman" w:cs="Times New Roman"/>
                          <w:b/>
                          <w:i/>
                          <w:color w:val="000000"/>
                          <w:lang w:val="en-US" w:eastAsia="fr-FR"/>
                        </w:rPr>
                        <w:t>Lc</w:t>
                      </w:r>
                      <w:proofErr w:type="spellEnd"/>
                      <w:r>
                        <w:rPr>
                          <w:rFonts w:ascii="Times New Roman" w:eastAsia="Times New Roman" w:hAnsi="Times New Roman" w:cs="Times New Roman"/>
                          <w:b/>
                          <w:i/>
                          <w:color w:val="000000"/>
                          <w:lang w:val="en-US" w:eastAsia="fr-FR"/>
                        </w:rPr>
                        <w:t xml:space="preserve"> 6, 27-38 </w:t>
                      </w:r>
                    </w:p>
                  </w:txbxContent>
                </v:textbox>
                <w10:wrap type="square"/>
              </v:shape>
            </w:pict>
          </mc:Fallback>
        </mc:AlternateContent>
      </w:r>
      <w:r>
        <w:rPr>
          <w:noProof/>
          <w:lang w:eastAsia="fr-FR"/>
        </w:rPr>
        <w:drawing>
          <wp:inline distT="0" distB="0" distL="0" distR="0" wp14:anchorId="3BF21C06" wp14:editId="2A313171">
            <wp:extent cx="839470" cy="1271270"/>
            <wp:effectExtent l="0" t="0" r="0" b="5080"/>
            <wp:docPr id="4" name="Image 4" descr="http://www.omiusa.org/wp-content/uploads/2015/11/year-of-mercy-logo-enhanced-e1448912481147.jpg"/>
            <wp:cNvGraphicFramePr/>
            <a:graphic xmlns:a="http://schemas.openxmlformats.org/drawingml/2006/main">
              <a:graphicData uri="http://schemas.openxmlformats.org/drawingml/2006/picture">
                <pic:pic xmlns:pic="http://schemas.openxmlformats.org/drawingml/2006/picture">
                  <pic:nvPicPr>
                    <pic:cNvPr id="4" name="Image 4" descr="http://www.omiusa.org/wp-content/uploads/2015/11/year-of-mercy-logo-enhanced-e1448912481147.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9470" cy="1271270"/>
                    </a:xfrm>
                    <a:prstGeom prst="rect">
                      <a:avLst/>
                    </a:prstGeom>
                    <a:noFill/>
                    <a:ln>
                      <a:noFill/>
                    </a:ln>
                  </pic:spPr>
                </pic:pic>
              </a:graphicData>
            </a:graphic>
          </wp:inline>
        </w:drawing>
      </w:r>
      <w:r>
        <w:t xml:space="preserve">                    </w:t>
      </w:r>
    </w:p>
    <w:p w:rsidR="00CB4073" w:rsidRPr="00A02DBE" w:rsidRDefault="00A02DBE" w:rsidP="00CB4073">
      <w:pPr>
        <w:jc w:val="both"/>
        <w:rPr>
          <w:b/>
          <w:sz w:val="24"/>
          <w:szCs w:val="24"/>
          <w:lang w:val="en-GB"/>
        </w:rPr>
      </w:pPr>
      <w:r>
        <w:rPr>
          <w:b/>
          <w:sz w:val="24"/>
          <w:szCs w:val="24"/>
          <w:lang w:val="en-GB"/>
        </w:rPr>
        <w:t>INTRODUCTION</w:t>
      </w:r>
    </w:p>
    <w:p w:rsidR="00CB4073" w:rsidRPr="00CB4073" w:rsidRDefault="00CB4073" w:rsidP="00CB4073">
      <w:pPr>
        <w:pStyle w:val="Paragraphedeliste"/>
        <w:numPr>
          <w:ilvl w:val="0"/>
          <w:numId w:val="2"/>
        </w:numPr>
        <w:autoSpaceDE w:val="0"/>
        <w:autoSpaceDN w:val="0"/>
        <w:adjustRightInd w:val="0"/>
        <w:spacing w:after="0" w:line="240" w:lineRule="auto"/>
        <w:jc w:val="both"/>
        <w:rPr>
          <w:rFonts w:ascii="ArialUnicodeMS" w:eastAsia="ArialUnicodeMS" w:cs="ArialUnicodeMS"/>
          <w:color w:val="000000"/>
          <w:sz w:val="24"/>
          <w:szCs w:val="24"/>
          <w:lang w:val="en-US"/>
        </w:rPr>
      </w:pPr>
      <w:r w:rsidRPr="00A02DBE">
        <w:rPr>
          <w:rFonts w:ascii="ArialUnicodeMS" w:eastAsia="ArialUnicodeMS" w:cs="ArialUnicodeMS"/>
          <w:color w:val="000000"/>
          <w:sz w:val="24"/>
          <w:szCs w:val="24"/>
          <w:lang w:val="en-GB"/>
        </w:rPr>
        <w:t>J</w:t>
      </w:r>
      <w:r w:rsidRPr="00CB4073">
        <w:rPr>
          <w:rFonts w:ascii="ArialUnicodeMS" w:eastAsia="ArialUnicodeMS" w:cs="ArialUnicodeMS"/>
          <w:color w:val="000000"/>
          <w:sz w:val="24"/>
          <w:szCs w:val="24"/>
          <w:lang w:val="en-US"/>
        </w:rPr>
        <w:t>esus Christ is the face of the Father</w:t>
      </w:r>
      <w:r w:rsidRPr="00CB4073">
        <w:rPr>
          <w:rFonts w:ascii="ArialUnicodeMS" w:eastAsia="ArialUnicodeMS" w:cs="ArialUnicodeMS" w:hint="eastAsia"/>
          <w:color w:val="000000"/>
          <w:sz w:val="24"/>
          <w:szCs w:val="24"/>
          <w:lang w:val="en-US"/>
        </w:rPr>
        <w:t>’</w:t>
      </w:r>
      <w:r w:rsidRPr="00CB4073">
        <w:rPr>
          <w:rFonts w:ascii="ArialUnicodeMS" w:eastAsia="ArialUnicodeMS" w:cs="ArialUnicodeMS"/>
          <w:color w:val="000000"/>
          <w:sz w:val="24"/>
          <w:szCs w:val="24"/>
          <w:lang w:val="en-US"/>
        </w:rPr>
        <w:t xml:space="preserve">s mercy. These words might well sum up the mystery of the Christian faith. Mercy has become living and visible in Jesus of Nazareth, reaching its culmination in him. The Father, </w:t>
      </w:r>
      <w:r w:rsidRPr="00CB4073">
        <w:rPr>
          <w:rFonts w:ascii="ArialUnicodeMS" w:eastAsia="ArialUnicodeMS" w:cs="ArialUnicodeMS" w:hint="eastAsia"/>
          <w:color w:val="000000"/>
          <w:sz w:val="24"/>
          <w:szCs w:val="24"/>
          <w:lang w:val="en-US"/>
        </w:rPr>
        <w:t>“</w:t>
      </w:r>
      <w:r w:rsidRPr="00CB4073">
        <w:rPr>
          <w:rFonts w:ascii="ArialUnicodeMS" w:eastAsia="ArialUnicodeMS" w:cs="ArialUnicodeMS"/>
          <w:color w:val="000000"/>
          <w:sz w:val="24"/>
          <w:szCs w:val="24"/>
          <w:lang w:val="en-US"/>
        </w:rPr>
        <w:t>rich in mercy</w:t>
      </w:r>
      <w:r w:rsidRPr="00CB4073">
        <w:rPr>
          <w:rFonts w:ascii="ArialUnicodeMS" w:eastAsia="ArialUnicodeMS" w:cs="ArialUnicodeMS" w:hint="eastAsia"/>
          <w:color w:val="000000"/>
          <w:sz w:val="24"/>
          <w:szCs w:val="24"/>
          <w:lang w:val="en-US"/>
        </w:rPr>
        <w:t>”</w:t>
      </w:r>
      <w:r w:rsidRPr="00CB4073">
        <w:rPr>
          <w:rFonts w:ascii="ArialUnicodeMS" w:eastAsia="ArialUnicodeMS" w:cs="ArialUnicodeMS"/>
          <w:color w:val="000000"/>
          <w:sz w:val="24"/>
          <w:szCs w:val="24"/>
          <w:lang w:val="en-US"/>
        </w:rPr>
        <w:t xml:space="preserve"> (</w:t>
      </w:r>
      <w:proofErr w:type="spellStart"/>
      <w:r w:rsidRPr="00CB4073">
        <w:rPr>
          <w:rFonts w:ascii="ArialUnicodeMS" w:eastAsia="ArialUnicodeMS" w:cs="ArialUnicodeMS"/>
          <w:color w:val="000000"/>
          <w:sz w:val="25"/>
          <w:szCs w:val="25"/>
          <w:lang w:val="en-US"/>
        </w:rPr>
        <w:t>Eph</w:t>
      </w:r>
      <w:proofErr w:type="spellEnd"/>
      <w:r w:rsidRPr="00CB4073">
        <w:rPr>
          <w:rFonts w:ascii="ArialUnicodeMS" w:eastAsia="ArialUnicodeMS" w:cs="ArialUnicodeMS"/>
          <w:color w:val="000000"/>
          <w:sz w:val="25"/>
          <w:szCs w:val="25"/>
          <w:lang w:val="en-US"/>
        </w:rPr>
        <w:t xml:space="preserve"> </w:t>
      </w:r>
      <w:r w:rsidRPr="00CB4073">
        <w:rPr>
          <w:rFonts w:ascii="ArialUnicodeMS" w:eastAsia="ArialUnicodeMS" w:cs="ArialUnicodeMS"/>
          <w:color w:val="000000"/>
          <w:sz w:val="24"/>
          <w:szCs w:val="24"/>
          <w:lang w:val="en-US"/>
        </w:rPr>
        <w:t xml:space="preserve">2:4), after having revealed his name to Moses as </w:t>
      </w:r>
      <w:r w:rsidRPr="00CB4073">
        <w:rPr>
          <w:rFonts w:ascii="ArialUnicodeMS" w:eastAsia="ArialUnicodeMS" w:cs="ArialUnicodeMS" w:hint="eastAsia"/>
          <w:color w:val="000000"/>
          <w:sz w:val="24"/>
          <w:szCs w:val="24"/>
          <w:lang w:val="en-US"/>
        </w:rPr>
        <w:t>“</w:t>
      </w:r>
      <w:r w:rsidRPr="00CB4073">
        <w:rPr>
          <w:rFonts w:ascii="ArialUnicodeMS" w:eastAsia="ArialUnicodeMS" w:cs="ArialUnicodeMS"/>
          <w:color w:val="000000"/>
          <w:sz w:val="24"/>
          <w:szCs w:val="24"/>
          <w:lang w:val="en-US"/>
        </w:rPr>
        <w:t>a God merciful and gracious, slow to anger, and abounding in steadfast love and faithfulness</w:t>
      </w:r>
      <w:r w:rsidRPr="00CB4073">
        <w:rPr>
          <w:rFonts w:ascii="ArialUnicodeMS" w:eastAsia="ArialUnicodeMS" w:cs="ArialUnicodeMS" w:hint="eastAsia"/>
          <w:color w:val="000000"/>
          <w:sz w:val="24"/>
          <w:szCs w:val="24"/>
          <w:lang w:val="en-US"/>
        </w:rPr>
        <w:t>”</w:t>
      </w:r>
      <w:r w:rsidRPr="00CB4073">
        <w:rPr>
          <w:rFonts w:ascii="ArialUnicodeMS" w:eastAsia="ArialUnicodeMS" w:cs="ArialUnicodeMS"/>
          <w:color w:val="000000"/>
          <w:sz w:val="24"/>
          <w:szCs w:val="24"/>
          <w:lang w:val="en-US"/>
        </w:rPr>
        <w:t xml:space="preserve"> (</w:t>
      </w:r>
      <w:r w:rsidRPr="00CB4073">
        <w:rPr>
          <w:rFonts w:ascii="ArialUnicodeMS" w:eastAsia="ArialUnicodeMS" w:cs="ArialUnicodeMS"/>
          <w:color w:val="000000"/>
          <w:sz w:val="25"/>
          <w:szCs w:val="25"/>
          <w:lang w:val="en-US"/>
        </w:rPr>
        <w:t xml:space="preserve">Ex </w:t>
      </w:r>
      <w:r w:rsidRPr="00CB4073">
        <w:rPr>
          <w:rFonts w:ascii="ArialUnicodeMS" w:eastAsia="ArialUnicodeMS" w:cs="ArialUnicodeMS"/>
          <w:color w:val="000000"/>
          <w:sz w:val="24"/>
          <w:szCs w:val="24"/>
          <w:lang w:val="en-US"/>
        </w:rPr>
        <w:t xml:space="preserve">34:6), has never ceased to show, in various ways throughout history, his divine nature. In the </w:t>
      </w:r>
      <w:r w:rsidRPr="00CB4073">
        <w:rPr>
          <w:rFonts w:ascii="ArialUnicodeMS" w:eastAsia="ArialUnicodeMS" w:cs="ArialUnicodeMS" w:hint="eastAsia"/>
          <w:color w:val="000000"/>
          <w:sz w:val="24"/>
          <w:szCs w:val="24"/>
          <w:lang w:val="en-US"/>
        </w:rPr>
        <w:t>“</w:t>
      </w:r>
      <w:r w:rsidRPr="00CB4073">
        <w:rPr>
          <w:rFonts w:ascii="ArialUnicodeMS" w:eastAsia="ArialUnicodeMS" w:cs="ArialUnicodeMS"/>
          <w:color w:val="000000"/>
          <w:sz w:val="24"/>
          <w:szCs w:val="24"/>
          <w:lang w:val="en-US"/>
        </w:rPr>
        <w:t>fullness of time</w:t>
      </w:r>
      <w:r w:rsidRPr="00CB4073">
        <w:rPr>
          <w:rFonts w:ascii="ArialUnicodeMS" w:eastAsia="ArialUnicodeMS" w:cs="ArialUnicodeMS" w:hint="eastAsia"/>
          <w:color w:val="000000"/>
          <w:sz w:val="24"/>
          <w:szCs w:val="24"/>
          <w:lang w:val="en-US"/>
        </w:rPr>
        <w:t>”</w:t>
      </w:r>
      <w:r w:rsidRPr="00CB4073">
        <w:rPr>
          <w:rFonts w:ascii="ArialUnicodeMS" w:eastAsia="ArialUnicodeMS" w:cs="ArialUnicodeMS"/>
          <w:color w:val="000000"/>
          <w:sz w:val="24"/>
          <w:szCs w:val="24"/>
          <w:lang w:val="en-US"/>
        </w:rPr>
        <w:t xml:space="preserve"> (</w:t>
      </w:r>
      <w:r w:rsidRPr="00CB4073">
        <w:rPr>
          <w:rFonts w:ascii="ArialUnicodeMS" w:eastAsia="ArialUnicodeMS" w:cs="ArialUnicodeMS"/>
          <w:color w:val="000000"/>
          <w:sz w:val="25"/>
          <w:szCs w:val="25"/>
          <w:lang w:val="en-US"/>
        </w:rPr>
        <w:t xml:space="preserve">Gal </w:t>
      </w:r>
      <w:r w:rsidRPr="00CB4073">
        <w:rPr>
          <w:rFonts w:ascii="ArialUnicodeMS" w:eastAsia="ArialUnicodeMS" w:cs="ArialUnicodeMS"/>
          <w:color w:val="000000"/>
          <w:sz w:val="24"/>
          <w:szCs w:val="24"/>
          <w:lang w:val="en-US"/>
        </w:rPr>
        <w:t xml:space="preserve">4:4), when everything had been arranged according to his plan of salvation, he sent his only Son into the world, born of the Virgin Mary, to reveal his love for us in a definitive way. Whoever sees Jesus sees the Father (cf. </w:t>
      </w:r>
      <w:proofErr w:type="spellStart"/>
      <w:r w:rsidRPr="00CB4073">
        <w:rPr>
          <w:rFonts w:ascii="ArialUnicodeMS" w:eastAsia="ArialUnicodeMS" w:cs="ArialUnicodeMS"/>
          <w:color w:val="000000"/>
          <w:sz w:val="25"/>
          <w:szCs w:val="25"/>
          <w:lang w:val="en-US"/>
        </w:rPr>
        <w:t>Jn</w:t>
      </w:r>
      <w:proofErr w:type="spellEnd"/>
      <w:r w:rsidRPr="00CB4073">
        <w:rPr>
          <w:rFonts w:ascii="ArialUnicodeMS" w:eastAsia="ArialUnicodeMS" w:cs="ArialUnicodeMS"/>
          <w:color w:val="000000"/>
          <w:sz w:val="25"/>
          <w:szCs w:val="25"/>
          <w:lang w:val="en-US"/>
        </w:rPr>
        <w:t xml:space="preserve"> </w:t>
      </w:r>
      <w:r w:rsidRPr="00CB4073">
        <w:rPr>
          <w:rFonts w:ascii="ArialUnicodeMS" w:eastAsia="ArialUnicodeMS" w:cs="ArialUnicodeMS"/>
          <w:color w:val="000000"/>
          <w:sz w:val="24"/>
          <w:szCs w:val="24"/>
          <w:lang w:val="en-US"/>
        </w:rPr>
        <w:t>14:9). Jesus of Nazareth, by his words, his actions, and his entire person</w:t>
      </w:r>
      <w:r w:rsidRPr="00CB4073">
        <w:rPr>
          <w:rFonts w:ascii="ArialUnicodeMS" w:eastAsia="ArialUnicodeMS" w:cs="ArialUnicodeMS"/>
          <w:color w:val="663300"/>
          <w:sz w:val="24"/>
          <w:szCs w:val="24"/>
          <w:lang w:val="en-US"/>
        </w:rPr>
        <w:t xml:space="preserve"> </w:t>
      </w:r>
      <w:r w:rsidRPr="00CB4073">
        <w:rPr>
          <w:rFonts w:ascii="ArialUnicodeMS" w:eastAsia="ArialUnicodeMS" w:cs="ArialUnicodeMS"/>
          <w:color w:val="000000"/>
          <w:sz w:val="24"/>
          <w:szCs w:val="24"/>
          <w:lang w:val="en-US"/>
        </w:rPr>
        <w:t>reveals the mercy of God.</w:t>
      </w:r>
    </w:p>
    <w:p w:rsidR="00CB4073" w:rsidRPr="00CB4073" w:rsidRDefault="00CB4073" w:rsidP="00CB4073">
      <w:pPr>
        <w:pStyle w:val="Paragraphedeliste"/>
        <w:autoSpaceDE w:val="0"/>
        <w:autoSpaceDN w:val="0"/>
        <w:adjustRightInd w:val="0"/>
        <w:spacing w:after="0" w:line="240" w:lineRule="auto"/>
        <w:jc w:val="both"/>
        <w:rPr>
          <w:rFonts w:ascii="ArialUnicodeMS" w:eastAsia="ArialUnicodeMS" w:cs="ArialUnicodeMS"/>
          <w:color w:val="000000"/>
          <w:sz w:val="24"/>
          <w:szCs w:val="24"/>
          <w:lang w:val="en-US"/>
        </w:rPr>
      </w:pPr>
    </w:p>
    <w:p w:rsidR="00CB4073" w:rsidRDefault="00CB4073" w:rsidP="00A02DBE">
      <w:pPr>
        <w:pStyle w:val="Paragraphedeliste"/>
        <w:numPr>
          <w:ilvl w:val="0"/>
          <w:numId w:val="2"/>
        </w:numPr>
        <w:autoSpaceDE w:val="0"/>
        <w:autoSpaceDN w:val="0"/>
        <w:adjustRightInd w:val="0"/>
        <w:spacing w:after="0" w:line="240" w:lineRule="auto"/>
        <w:jc w:val="both"/>
        <w:rPr>
          <w:rFonts w:ascii="ArialUnicodeMS" w:eastAsia="ArialUnicodeMS" w:cs="ArialUnicodeMS"/>
          <w:color w:val="000000"/>
          <w:sz w:val="24"/>
          <w:szCs w:val="24"/>
          <w:lang w:val="en-US"/>
        </w:rPr>
      </w:pPr>
      <w:r w:rsidRPr="00A02DBE">
        <w:rPr>
          <w:rFonts w:ascii="ArialUnicodeMS" w:eastAsia="ArialUnicodeMS" w:cs="ArialUnicodeMS"/>
          <w:color w:val="000000"/>
          <w:sz w:val="24"/>
          <w:szCs w:val="24"/>
          <w:lang w:val="en-US"/>
        </w:rPr>
        <w:t xml:space="preserve">We need constantly to contemplate the mystery of mercy. It is a wellspring of joy, serenity, and peace. Our salvation depends on it. Mercy: the word reveals the very mystery of the Most Holy Trinity. Mercy: the ultimate and supreme act by which God comes to meet us. Mercy: the fundamental law that dwells in the heart of every person who looks sincerely into the eyes of his brothers and </w:t>
      </w:r>
      <w:bookmarkStart w:id="0" w:name="_GoBack"/>
      <w:r w:rsidRPr="00A02DBE">
        <w:rPr>
          <w:rFonts w:ascii="ArialUnicodeMS" w:eastAsia="ArialUnicodeMS" w:cs="ArialUnicodeMS"/>
          <w:color w:val="000000"/>
          <w:sz w:val="24"/>
          <w:szCs w:val="24"/>
          <w:lang w:val="en-US"/>
        </w:rPr>
        <w:t xml:space="preserve">sisters on the path of life. Mercy: the bridge that connects God and man, </w:t>
      </w:r>
      <w:bookmarkEnd w:id="0"/>
      <w:r w:rsidRPr="00A02DBE">
        <w:rPr>
          <w:rFonts w:ascii="ArialUnicodeMS" w:eastAsia="ArialUnicodeMS" w:cs="ArialUnicodeMS"/>
          <w:color w:val="000000"/>
          <w:sz w:val="24"/>
          <w:szCs w:val="24"/>
          <w:lang w:val="en-US"/>
        </w:rPr>
        <w:t>opening our hearts to the hope of being loved forever despite our sinfulness.</w:t>
      </w:r>
    </w:p>
    <w:p w:rsidR="00ED62BE" w:rsidRPr="00ED62BE" w:rsidRDefault="00ED62BE" w:rsidP="00ED62BE">
      <w:pPr>
        <w:autoSpaceDE w:val="0"/>
        <w:autoSpaceDN w:val="0"/>
        <w:adjustRightInd w:val="0"/>
        <w:spacing w:after="0" w:line="240" w:lineRule="auto"/>
        <w:jc w:val="both"/>
        <w:rPr>
          <w:rFonts w:ascii="ArialUnicodeMS" w:eastAsia="ArialUnicodeMS" w:cs="ArialUnicodeMS"/>
          <w:b/>
          <w:i/>
          <w:color w:val="000000"/>
          <w:lang w:val="en-US"/>
        </w:rPr>
      </w:pPr>
      <w:r w:rsidRPr="00ED62BE">
        <w:rPr>
          <w:rFonts w:ascii="ArialUnicodeMS" w:eastAsia="ArialUnicodeMS" w:cs="ArialUnicodeMS"/>
          <w:b/>
          <w:i/>
          <w:color w:val="000000"/>
          <w:lang w:val="en-US"/>
        </w:rPr>
        <w:t>Let us pray:</w:t>
      </w:r>
    </w:p>
    <w:p w:rsidR="00A02DBE" w:rsidRPr="00ED62BE" w:rsidRDefault="0026699B" w:rsidP="00A02DBE">
      <w:pPr>
        <w:pStyle w:val="Paragraphedeliste"/>
        <w:numPr>
          <w:ilvl w:val="0"/>
          <w:numId w:val="5"/>
        </w:numPr>
        <w:autoSpaceDE w:val="0"/>
        <w:autoSpaceDN w:val="0"/>
        <w:adjustRightInd w:val="0"/>
        <w:spacing w:after="0" w:line="240" w:lineRule="auto"/>
        <w:jc w:val="both"/>
        <w:rPr>
          <w:rFonts w:ascii="ArialUnicodeMS" w:eastAsia="ArialUnicodeMS" w:cs="ArialUnicodeMS"/>
          <w:b/>
          <w:color w:val="000000"/>
          <w:sz w:val="24"/>
          <w:szCs w:val="24"/>
          <w:lang w:val="en-GB"/>
        </w:rPr>
      </w:pPr>
      <w:r w:rsidRPr="00ED62BE">
        <w:rPr>
          <w:rFonts w:ascii="ArialUnicodeMS" w:eastAsia="ArialUnicodeMS" w:cs="ArialUnicodeMS"/>
          <w:b/>
          <w:color w:val="000000"/>
          <w:sz w:val="24"/>
          <w:szCs w:val="24"/>
          <w:lang w:val="en-GB"/>
        </w:rPr>
        <w:t>Lord, give us the vocations who know, through their word, their actions and all their entire person, reveal to the mercy of God.</w:t>
      </w:r>
    </w:p>
    <w:p w:rsidR="00A02DBE" w:rsidRPr="00ED62BE" w:rsidRDefault="0026699B" w:rsidP="00A02DBE">
      <w:pPr>
        <w:pStyle w:val="Paragraphedeliste"/>
        <w:numPr>
          <w:ilvl w:val="0"/>
          <w:numId w:val="5"/>
        </w:numPr>
        <w:autoSpaceDE w:val="0"/>
        <w:autoSpaceDN w:val="0"/>
        <w:adjustRightInd w:val="0"/>
        <w:spacing w:after="0" w:line="240" w:lineRule="auto"/>
        <w:jc w:val="both"/>
        <w:rPr>
          <w:rFonts w:ascii="ArialUnicodeMS" w:eastAsia="ArialUnicodeMS" w:cs="ArialUnicodeMS"/>
          <w:b/>
          <w:color w:val="000000"/>
          <w:sz w:val="24"/>
          <w:szCs w:val="24"/>
          <w:lang w:val="en-GB"/>
        </w:rPr>
      </w:pPr>
      <w:r w:rsidRPr="00ED62BE">
        <w:rPr>
          <w:rFonts w:ascii="ArialUnicodeMS" w:eastAsia="ArialUnicodeMS" w:cs="ArialUnicodeMS"/>
          <w:b/>
          <w:color w:val="000000"/>
          <w:sz w:val="24"/>
          <w:szCs w:val="24"/>
          <w:lang w:val="en-GB"/>
        </w:rPr>
        <w:t xml:space="preserve">Lord, we need </w:t>
      </w:r>
      <w:r w:rsidR="00ED62BE" w:rsidRPr="00ED62BE">
        <w:rPr>
          <w:rFonts w:ascii="ArialUnicodeMS" w:eastAsia="ArialUnicodeMS" w:cs="ArialUnicodeMS"/>
          <w:b/>
          <w:color w:val="000000"/>
          <w:sz w:val="24"/>
          <w:szCs w:val="24"/>
          <w:lang w:val="en-GB"/>
        </w:rPr>
        <w:t>mercifully</w:t>
      </w:r>
      <w:r w:rsidRPr="00ED62BE">
        <w:rPr>
          <w:rFonts w:ascii="ArialUnicodeMS" w:eastAsia="ArialUnicodeMS" w:cs="ArialUnicodeMS"/>
          <w:b/>
          <w:color w:val="000000"/>
          <w:sz w:val="24"/>
          <w:szCs w:val="24"/>
          <w:lang w:val="en-GB"/>
        </w:rPr>
        <w:t xml:space="preserve"> women who open their heart to the expectation and know to unite man to God.</w:t>
      </w:r>
    </w:p>
    <w:p w:rsidR="00A02DBE" w:rsidRPr="00ED62BE" w:rsidRDefault="00ED62BE" w:rsidP="00A02DBE">
      <w:pPr>
        <w:pStyle w:val="Paragraphedeliste"/>
        <w:numPr>
          <w:ilvl w:val="0"/>
          <w:numId w:val="5"/>
        </w:numPr>
        <w:autoSpaceDE w:val="0"/>
        <w:autoSpaceDN w:val="0"/>
        <w:adjustRightInd w:val="0"/>
        <w:spacing w:after="0" w:line="240" w:lineRule="auto"/>
        <w:jc w:val="both"/>
        <w:rPr>
          <w:rFonts w:ascii="ArialUnicodeMS" w:eastAsia="ArialUnicodeMS" w:cs="ArialUnicodeMS"/>
          <w:b/>
          <w:color w:val="000000"/>
          <w:sz w:val="24"/>
          <w:szCs w:val="24"/>
          <w:lang w:val="en-GB"/>
        </w:rPr>
      </w:pPr>
      <w:r w:rsidRPr="00ED62BE">
        <w:rPr>
          <w:rFonts w:ascii="ArialUnicodeMS" w:eastAsia="ArialUnicodeMS" w:cs="ArialUnicodeMS"/>
          <w:b/>
          <w:color w:val="000000"/>
          <w:sz w:val="24"/>
          <w:szCs w:val="24"/>
          <w:lang w:val="en-GB"/>
        </w:rPr>
        <w:t>Lord, we ask your mercy who will push us sincerely towards our brother, whom we will meet on the way of life.</w:t>
      </w:r>
    </w:p>
    <w:p w:rsidR="00A02DBE" w:rsidRPr="00ED62BE" w:rsidRDefault="00A02DBE" w:rsidP="00ED62BE">
      <w:pPr>
        <w:rPr>
          <w:rFonts w:ascii="ArialUnicodeMS" w:eastAsia="ArialUnicodeMS" w:cs="ArialUnicodeMS"/>
          <w:color w:val="000000"/>
          <w:sz w:val="24"/>
          <w:szCs w:val="24"/>
          <w:lang w:val="en-US"/>
        </w:rPr>
      </w:pPr>
    </w:p>
    <w:sectPr w:rsidR="00A02DBE" w:rsidRPr="00ED62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8667B"/>
    <w:multiLevelType w:val="hybridMultilevel"/>
    <w:tmpl w:val="1FB495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FCE36E6"/>
    <w:multiLevelType w:val="hybridMultilevel"/>
    <w:tmpl w:val="5A9A53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DA27E87"/>
    <w:multiLevelType w:val="hybridMultilevel"/>
    <w:tmpl w:val="8C80A6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BAD147D"/>
    <w:multiLevelType w:val="hybridMultilevel"/>
    <w:tmpl w:val="206074D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073"/>
    <w:rsid w:val="000F5172"/>
    <w:rsid w:val="0026699B"/>
    <w:rsid w:val="00690ADD"/>
    <w:rsid w:val="008316CD"/>
    <w:rsid w:val="00894E08"/>
    <w:rsid w:val="00A02DBE"/>
    <w:rsid w:val="00CB4073"/>
    <w:rsid w:val="00ED62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9D70F-D614-4D72-B70C-3B46D022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B4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673349">
      <w:bodyDiv w:val="1"/>
      <w:marLeft w:val="0"/>
      <w:marRight w:val="0"/>
      <w:marTop w:val="0"/>
      <w:marBottom w:val="0"/>
      <w:divBdr>
        <w:top w:val="none" w:sz="0" w:space="0" w:color="auto"/>
        <w:left w:val="none" w:sz="0" w:space="0" w:color="auto"/>
        <w:bottom w:val="none" w:sz="0" w:space="0" w:color="auto"/>
        <w:right w:val="none" w:sz="0" w:space="0" w:color="auto"/>
      </w:divBdr>
    </w:div>
    <w:div w:id="9299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271</Words>
  <Characters>1495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5</cp:revision>
  <dcterms:created xsi:type="dcterms:W3CDTF">2016-02-14T21:50:00Z</dcterms:created>
  <dcterms:modified xsi:type="dcterms:W3CDTF">2016-02-27T13:55:00Z</dcterms:modified>
</cp:coreProperties>
</file>