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21" w:rsidRPr="003B665B" w:rsidRDefault="00CB5F21" w:rsidP="00CB5F21">
      <w:pPr>
        <w:rPr>
          <w:lang w:val="es-ES"/>
        </w:rPr>
      </w:pPr>
      <w:r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2B5E1AC0" wp14:editId="54350A2C">
                <wp:simplePos x="0" y="0"/>
                <wp:positionH relativeFrom="column">
                  <wp:posOffset>2052955</wp:posOffset>
                </wp:positionH>
                <wp:positionV relativeFrom="paragraph">
                  <wp:posOffset>14605</wp:posOffset>
                </wp:positionV>
                <wp:extent cx="3298825" cy="104076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04076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CB5F21" w:rsidRPr="003B665B" w:rsidRDefault="00CB5F21" w:rsidP="00CB5F21">
                            <w:pPr>
                              <w:pBdr>
                                <w:left w:val="single" w:sz="12" w:space="12" w:color="5B9BD5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B66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¡OREMOS POR LAS </w:t>
                            </w:r>
                            <w:r w:rsidR="003B665B" w:rsidRPr="003B66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  <w:t>VOCACIONES!</w:t>
                            </w:r>
                          </w:p>
                          <w:p w:rsidR="00AB7718" w:rsidRDefault="00AB7718" w:rsidP="00AB7718">
                            <w:pPr>
                              <w:pBdr>
                                <w:left w:val="single" w:sz="12" w:space="12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B771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28 de Febrero de 2016</w:t>
                            </w:r>
                          </w:p>
                          <w:p w:rsidR="003B665B" w:rsidRDefault="003B665B" w:rsidP="00AB7718">
                            <w:pPr>
                              <w:pBdr>
                                <w:left w:val="single" w:sz="12" w:space="12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3B665B" w:rsidRPr="00AB7718" w:rsidRDefault="003B665B" w:rsidP="00AB7718">
                            <w:pPr>
                              <w:pBdr>
                                <w:left w:val="single" w:sz="12" w:space="12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Lc 6, 27-38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E1A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1.65pt;margin-top:1.15pt;width:259.75pt;height:81.9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" o:allowincell="f" filled="f" stroked="f">
                <v:textbox>
                  <w:txbxContent>
                    <w:p w:rsidR="00CB5F21" w:rsidRPr="003B665B" w:rsidRDefault="00CB5F21" w:rsidP="00CB5F21">
                      <w:pPr>
                        <w:pBdr>
                          <w:left w:val="single" w:sz="12" w:space="12" w:color="5B9BD5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3B66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  <w:t xml:space="preserve">¡OREMOS POR LAS </w:t>
                      </w:r>
                      <w:r w:rsidR="003B665B" w:rsidRPr="003B66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  <w:t>VOCACIONES!</w:t>
                      </w:r>
                    </w:p>
                    <w:p w:rsidR="00AB7718" w:rsidRDefault="00AB7718" w:rsidP="00AB7718">
                      <w:pPr>
                        <w:pBdr>
                          <w:left w:val="single" w:sz="12" w:space="12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  <w:r w:rsidRPr="00AB7718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28 de Febrero de 2016</w:t>
                      </w:r>
                    </w:p>
                    <w:p w:rsidR="003B665B" w:rsidRDefault="003B665B" w:rsidP="00AB7718">
                      <w:pPr>
                        <w:pBdr>
                          <w:left w:val="single" w:sz="12" w:space="12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</w:p>
                    <w:p w:rsidR="003B665B" w:rsidRPr="00AB7718" w:rsidRDefault="003B665B" w:rsidP="00AB7718">
                      <w:pPr>
                        <w:pBdr>
                          <w:left w:val="single" w:sz="12" w:space="12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>Lc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 6, 27-38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BDDFB12" wp14:editId="42540143">
            <wp:extent cx="1670685" cy="1162050"/>
            <wp:effectExtent l="0" t="0" r="5715" b="0"/>
            <wp:docPr id="3" name="Image 3" descr="http://media02.radiovaticana.va/photo/2015/05/05/RV6161_Artico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media02.radiovaticana.va/photo/2015/05/05/RV6161_Artico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718" w:rsidRPr="003B665B">
        <w:rPr>
          <w:lang w:val="es-ES"/>
        </w:rPr>
        <w:t xml:space="preserve">                              </w:t>
      </w:r>
    </w:p>
    <w:p w:rsidR="003B665B" w:rsidRDefault="003B665B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UnicodeMS" w:hAnsi="Andalus" w:cs="Andalus"/>
          <w:b/>
          <w:color w:val="000000"/>
          <w:sz w:val="24"/>
          <w:szCs w:val="24"/>
          <w:lang w:val="es-ES"/>
        </w:rPr>
      </w:pPr>
    </w:p>
    <w:p w:rsidR="00AB7718" w:rsidRPr="00AB7718" w:rsidRDefault="00AB7718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ArialUnicodeMS" w:hAnsi="Andalus" w:cs="Andalus"/>
          <w:b/>
          <w:color w:val="000000"/>
          <w:sz w:val="24"/>
          <w:szCs w:val="24"/>
          <w:lang w:val="es-ES"/>
        </w:rPr>
      </w:pPr>
      <w:r>
        <w:rPr>
          <w:rFonts w:ascii="Andalus" w:eastAsia="ArialUnicodeMS" w:hAnsi="Andalus" w:cs="Andalus"/>
          <w:b/>
          <w:color w:val="000000"/>
          <w:sz w:val="24"/>
          <w:szCs w:val="24"/>
          <w:lang w:val="es-ES"/>
        </w:rPr>
        <w:t>INTRODUCTION</w:t>
      </w:r>
    </w:p>
    <w:p w:rsidR="00CB5F21" w:rsidRPr="00CB5F21" w:rsidRDefault="00CB5F21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s-ES"/>
        </w:rPr>
      </w:pP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1. Jesucristo es el rostro de la misericordia del Padre. El mis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terio de la fe cristiana parece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encontrar su s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ntesis en esta palabra. Ella se ha vuelto viva, visible y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ha alcanzado su culmen en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Jes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ú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s de Nazaret. El Padre,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rico en misericordia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r w:rsidRPr="00CB5F21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Ef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2,4), despu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é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s de haber revelado su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nombre a Mois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é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s como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Dios compasivo y misericordioso, lento a la ira, y pr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digo en amor y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fidelidad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r w:rsidRPr="00CB5F21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Ex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34,6) no ha cesado de dar a conocer en varios m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odos y en tantos momentos de la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historia su naturaleza divina. En la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«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plenitud del tiempo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»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(</w:t>
      </w:r>
      <w:r w:rsidRPr="00CB5F21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Gal 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4,4), cuando todo estaba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dispuesto seg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ú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n su plan de salvaci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n,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É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l envi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 a su Hijo nacido de la Virgen Mar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a para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revelarnos de manera definitiva su amor. Quien lo ve a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É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l ve al Padre (cfr </w:t>
      </w:r>
      <w:r w:rsidRPr="00CB5F21">
        <w:rPr>
          <w:rFonts w:ascii="ArialUnicodeMS" w:eastAsia="ArialUnicodeMS" w:cs="ArialUnicodeMS"/>
          <w:color w:val="000000"/>
          <w:sz w:val="25"/>
          <w:szCs w:val="25"/>
          <w:lang w:val="es-ES"/>
        </w:rPr>
        <w:t xml:space="preserve">Jn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14,9). Jes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ú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s de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Nazaret con su palabra, con sus gestos y con toda su persona</w:t>
      </w:r>
      <w:r w:rsidRPr="00CB5F21">
        <w:rPr>
          <w:rFonts w:ascii="ArialUnicodeMS" w:eastAsia="ArialUnicodeMS" w:cs="ArialUnicodeMS"/>
          <w:color w:val="663300"/>
          <w:sz w:val="24"/>
          <w:szCs w:val="24"/>
          <w:lang w:val="es-ES"/>
        </w:rPr>
        <w:t xml:space="preserve">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revela la misericordia de Dios.</w:t>
      </w:r>
    </w:p>
    <w:p w:rsidR="005B1875" w:rsidRDefault="005B1875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s-ES"/>
        </w:rPr>
      </w:pPr>
    </w:p>
    <w:p w:rsidR="00CB5F21" w:rsidRPr="00CB5F21" w:rsidRDefault="00CB5F21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s-ES"/>
        </w:rPr>
      </w:pP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2. Siempre tenemos necesidad de contemplar el misterio de la misericordia. Es fuente de alegr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a,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de serenidad y de paz. Es condici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n para nuestra salvaci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n. Miseric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ordia: es la palabra que revela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el misterio de la Sant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sima Trinidad.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Misericordia: es el acto 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ú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l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timo y supremo con el cual Dios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viene a nuestro encuentro. Misericordia: es la ley fundamental que habita en el coraz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n de cada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persona cuando mira con ojos sinceros al hermano que encuentra en el camino de la vida.</w:t>
      </w:r>
    </w:p>
    <w:p w:rsidR="00B54357" w:rsidRDefault="00CB5F21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s-ES"/>
        </w:rPr>
      </w:pP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Misericordia: es la v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a que une Dios y el hombre, porque abre el coraz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ó</w:t>
      </w:r>
      <w:r>
        <w:rPr>
          <w:rFonts w:ascii="ArialUnicodeMS" w:eastAsia="ArialUnicodeMS" w:cs="ArialUnicodeMS"/>
          <w:color w:val="000000"/>
          <w:sz w:val="24"/>
          <w:szCs w:val="24"/>
          <w:lang w:val="es-ES"/>
        </w:rPr>
        <w:t xml:space="preserve">n a la esperanza de ser 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amados para siempre no obstante el l</w:t>
      </w:r>
      <w:r w:rsidRPr="00CB5F21">
        <w:rPr>
          <w:rFonts w:ascii="ArialUnicodeMS" w:eastAsia="ArialUnicodeMS" w:cs="ArialUnicodeMS" w:hint="eastAsia"/>
          <w:color w:val="000000"/>
          <w:sz w:val="24"/>
          <w:szCs w:val="24"/>
          <w:lang w:val="es-ES"/>
        </w:rPr>
        <w:t>í</w:t>
      </w:r>
      <w:r w:rsidRPr="00CB5F21">
        <w:rPr>
          <w:rFonts w:ascii="ArialUnicodeMS" w:eastAsia="ArialUnicodeMS" w:cs="ArialUnicodeMS"/>
          <w:color w:val="000000"/>
          <w:sz w:val="24"/>
          <w:szCs w:val="24"/>
          <w:lang w:val="es-ES"/>
        </w:rPr>
        <w:t>mite de nuestro pecado.</w:t>
      </w:r>
    </w:p>
    <w:p w:rsidR="005B1875" w:rsidRPr="000F00BA" w:rsidRDefault="000F00BA" w:rsidP="00CB5F21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i/>
          <w:color w:val="000000"/>
          <w:lang w:val="es-ES"/>
        </w:rPr>
      </w:pPr>
      <w:r>
        <w:rPr>
          <w:rFonts w:ascii="ArialUnicodeMS" w:eastAsia="ArialUnicodeMS" w:cs="ArialUnicodeMS"/>
          <w:b/>
          <w:i/>
          <w:color w:val="000000"/>
          <w:lang w:val="es-ES"/>
        </w:rPr>
        <w:t>Oremos:</w:t>
      </w:r>
    </w:p>
    <w:p w:rsidR="005B1875" w:rsidRDefault="005B1875" w:rsidP="005B187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</w:pPr>
      <w:r w:rsidRPr="005B1875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Se</w:t>
      </w:r>
      <w:r w:rsidRPr="005B1875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ñ</w:t>
      </w:r>
      <w:r w:rsidRPr="005B1875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or, danos vocaciones que sepan, con su palabra, con sus gestos y con toda su persona,</w:t>
      </w: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 xml:space="preserve"> r</w:t>
      </w:r>
      <w:r w:rsidRPr="005B1875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evelar la misericordia de Dios.</w:t>
      </w:r>
    </w:p>
    <w:p w:rsidR="005B1875" w:rsidRDefault="005B1875" w:rsidP="00AB771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</w:pP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Se</w:t>
      </w: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ñ</w:t>
      </w: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 xml:space="preserve">or, necesitamos mujeres misericordiosas que  </w:t>
      </w:r>
      <w:r w:rsidR="00AB7718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 xml:space="preserve">unan Dios y el hombre porque abren </w:t>
      </w:r>
      <w:r w:rsidR="00FA4F5A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el coraz</w:t>
      </w:r>
      <w:r w:rsidR="00FA4F5A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ó</w:t>
      </w:r>
      <w:r w:rsidR="00FA4F5A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n a la esperanza.</w:t>
      </w:r>
    </w:p>
    <w:p w:rsidR="005B1875" w:rsidRPr="000F00BA" w:rsidRDefault="003B665B" w:rsidP="000F00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</w:pP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Se</w:t>
      </w: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ñ</w:t>
      </w:r>
      <w:r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or, te pedimos la Misericordia que nos lleve a mirar, con ojos sinceros, al hermano que enco</w:t>
      </w:r>
      <w:r w:rsidR="000F00BA">
        <w:rPr>
          <w:rFonts w:ascii="ArialUnicodeMS" w:eastAsia="ArialUnicodeMS" w:cs="ArialUnicodeMS"/>
          <w:b/>
          <w:color w:val="000000"/>
          <w:sz w:val="24"/>
          <w:szCs w:val="24"/>
          <w:lang w:val="es-ES"/>
        </w:rPr>
        <w:t>ntramos en el camino de la vida.</w:t>
      </w:r>
      <w:bookmarkStart w:id="0" w:name="_GoBack"/>
      <w:bookmarkEnd w:id="0"/>
    </w:p>
    <w:sectPr w:rsidR="005B1875" w:rsidRPr="000F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36E6"/>
    <w:multiLevelType w:val="hybridMultilevel"/>
    <w:tmpl w:val="9A785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21"/>
    <w:rsid w:val="000F00BA"/>
    <w:rsid w:val="003B665B"/>
    <w:rsid w:val="005B1875"/>
    <w:rsid w:val="00690ADD"/>
    <w:rsid w:val="008316CD"/>
    <w:rsid w:val="00AB7718"/>
    <w:rsid w:val="00CB5F21"/>
    <w:rsid w:val="00D040A3"/>
    <w:rsid w:val="00F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54A79-4C7E-4B0A-AD06-6DBAB0FA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9</cp:revision>
  <dcterms:created xsi:type="dcterms:W3CDTF">2016-02-14T21:37:00Z</dcterms:created>
  <dcterms:modified xsi:type="dcterms:W3CDTF">2016-02-27T13:56:00Z</dcterms:modified>
</cp:coreProperties>
</file>