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FE" w:rsidRDefault="007D49FE" w:rsidP="008747A1">
      <w:pPr>
        <w:jc w:val="both"/>
      </w:pPr>
    </w:p>
    <w:p w:rsidR="008A4F5D" w:rsidRPr="008A4F5D" w:rsidRDefault="009507DB" w:rsidP="008A4F5D">
      <w:pPr>
        <w:pStyle w:val="Paragraphedeliste"/>
        <w:rPr>
          <w:b/>
          <w:lang w:val="es-ES"/>
        </w:rPr>
      </w:pPr>
      <w:r>
        <w:rPr>
          <w:noProof/>
          <w:lang w:val="fr-FR" w:eastAsia="fr-FR"/>
        </w:rPr>
        <w:drawing>
          <wp:inline distT="0" distB="0" distL="0" distR="0" wp14:anchorId="34BC3331" wp14:editId="3304B8DE">
            <wp:extent cx="1618173" cy="715618"/>
            <wp:effectExtent l="0" t="0" r="1270" b="889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5" cstate="print">
                      <a:extLst>
                        <a:ext uri="{28A0092B-C50C-407E-A947-70E740481C1C}">
                          <a14:useLocalDpi xmlns:a14="http://schemas.microsoft.com/office/drawing/2010/main" val="0"/>
                        </a:ext>
                      </a:extLst>
                    </a:blip>
                    <a:srcRect l="17161" t="15660" r="19424" b="26820"/>
                    <a:stretch/>
                  </pic:blipFill>
                  <pic:spPr bwMode="auto">
                    <a:xfrm>
                      <a:off x="0" y="0"/>
                      <a:ext cx="1640490" cy="725487"/>
                    </a:xfrm>
                    <a:prstGeom prst="rect">
                      <a:avLst/>
                    </a:prstGeom>
                    <a:ln>
                      <a:noFill/>
                    </a:ln>
                    <a:extLst>
                      <a:ext uri="{53640926-AAD7-44D8-BBD7-CCE9431645EC}">
                        <a14:shadowObscured xmlns:a14="http://schemas.microsoft.com/office/drawing/2010/main"/>
                      </a:ext>
                    </a:extLst>
                  </pic:spPr>
                </pic:pic>
              </a:graphicData>
            </a:graphic>
          </wp:inline>
        </w:drawing>
      </w:r>
      <w:r w:rsidR="008A4F5D" w:rsidRPr="008A4F5D">
        <w:rPr>
          <w:b/>
          <w:lang w:val="es-ES"/>
        </w:rPr>
        <w:t xml:space="preserve"> ORACION POR LAS VOCACIONES</w:t>
      </w:r>
    </w:p>
    <w:p w:rsidR="008A4F5D" w:rsidRPr="004F0EDA" w:rsidRDefault="008A4F5D" w:rsidP="004F0EDA">
      <w:pPr>
        <w:spacing w:line="254" w:lineRule="auto"/>
        <w:ind w:left="3192"/>
        <w:contextualSpacing/>
        <w:rPr>
          <w:b/>
          <w:lang w:val="es-ES"/>
        </w:rPr>
      </w:pPr>
      <w:r w:rsidRPr="008A4F5D">
        <w:rPr>
          <w:b/>
          <w:lang w:val="es-ES"/>
        </w:rPr>
        <w:t xml:space="preserve">               </w:t>
      </w:r>
      <w:r w:rsidR="003A51C6">
        <w:rPr>
          <w:b/>
          <w:lang w:val="es-ES"/>
        </w:rPr>
        <w:t xml:space="preserve">                        28 Agosto</w:t>
      </w:r>
      <w:r w:rsidRPr="008A4F5D">
        <w:rPr>
          <w:b/>
          <w:lang w:val="es-ES"/>
        </w:rPr>
        <w:t xml:space="preserve"> 2015</w:t>
      </w:r>
    </w:p>
    <w:p w:rsidR="008A4F5D" w:rsidRPr="00C42FA5" w:rsidRDefault="008A4F5D" w:rsidP="00C42FA5">
      <w:pPr>
        <w:spacing w:before="100" w:beforeAutospacing="1" w:after="100" w:afterAutospacing="1" w:line="240" w:lineRule="auto"/>
        <w:ind w:left="360"/>
        <w:rPr>
          <w:rFonts w:ascii="Times New Roman" w:eastAsia="Times New Roman" w:hAnsi="Times New Roman" w:cs="Times New Roman"/>
          <w:b/>
          <w:color w:val="000000"/>
          <w:sz w:val="24"/>
          <w:szCs w:val="24"/>
          <w:lang w:val="es-ES" w:eastAsia="fr-FR"/>
        </w:rPr>
      </w:pPr>
      <w:r w:rsidRPr="008A4F5D">
        <w:rPr>
          <w:rFonts w:ascii="Times New Roman" w:eastAsia="Times New Roman" w:hAnsi="Times New Roman" w:cs="Times New Roman"/>
          <w:b/>
          <w:color w:val="000000"/>
          <w:sz w:val="24"/>
          <w:szCs w:val="24"/>
          <w:lang w:val="es-ES" w:eastAsia="fr-FR"/>
        </w:rPr>
        <w:t>¡ENTREMOS EN LA ORACION!</w:t>
      </w:r>
    </w:p>
    <w:p w:rsidR="00B6198D" w:rsidRPr="00AB7F7B" w:rsidRDefault="004B7ED1" w:rsidP="004F0EDA">
      <w:pPr>
        <w:numPr>
          <w:ilvl w:val="0"/>
          <w:numId w:val="1"/>
        </w:numPr>
        <w:spacing w:line="254" w:lineRule="auto"/>
        <w:contextualSpacing/>
        <w:jc w:val="both"/>
        <w:rPr>
          <w:rFonts w:ascii="Times New Roman" w:hAnsi="Times New Roman" w:cs="Times New Roman"/>
          <w:b/>
          <w:sz w:val="24"/>
          <w:szCs w:val="24"/>
          <w:lang w:val="es-ES"/>
        </w:rPr>
      </w:pPr>
      <w:r>
        <w:rPr>
          <w:rFonts w:ascii="Times New Roman" w:hAnsi="Times New Roman" w:cs="Times New Roman"/>
          <w:b/>
          <w:sz w:val="28"/>
          <w:szCs w:val="28"/>
          <w:lang w:val="es-ES"/>
        </w:rPr>
        <w:t xml:space="preserve"> </w:t>
      </w:r>
      <w:r w:rsidR="008A4F5D" w:rsidRPr="00AB7F7B">
        <w:rPr>
          <w:rFonts w:ascii="Times New Roman" w:hAnsi="Times New Roman" w:cs="Times New Roman"/>
          <w:b/>
          <w:sz w:val="24"/>
          <w:szCs w:val="24"/>
          <w:lang w:val="es-ES"/>
        </w:rPr>
        <w:t>¡Favorezcamos el ambiente de Contemplación!</w:t>
      </w:r>
    </w:p>
    <w:p w:rsidR="00D63B81" w:rsidRDefault="00D63B81" w:rsidP="00F65D91">
      <w:pPr>
        <w:spacing w:before="100" w:beforeAutospacing="1" w:after="100" w:afterAutospacing="1" w:line="240" w:lineRule="auto"/>
        <w:rPr>
          <w:rFonts w:ascii="Times New Roman" w:eastAsia="Times New Roman" w:hAnsi="Times New Roman" w:cs="Times New Roman"/>
          <w:b/>
          <w:iCs/>
          <w:color w:val="000000"/>
          <w:sz w:val="24"/>
          <w:szCs w:val="24"/>
          <w:lang w:val="es-ES" w:eastAsia="fr-FR"/>
        </w:rPr>
      </w:pPr>
    </w:p>
    <w:p w:rsidR="00F65D91" w:rsidRPr="00D63B81" w:rsidRDefault="00BA5395" w:rsidP="00D63B81">
      <w:pPr>
        <w:pStyle w:val="Paragraphedeliste"/>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val="es-ES" w:eastAsia="fr-FR"/>
        </w:rPr>
      </w:pPr>
      <w:r w:rsidRPr="00D63B81">
        <w:rPr>
          <w:rFonts w:ascii="Times New Roman" w:eastAsia="Times New Roman" w:hAnsi="Times New Roman" w:cs="Times New Roman"/>
          <w:b/>
          <w:iCs/>
          <w:color w:val="000000"/>
          <w:sz w:val="24"/>
          <w:szCs w:val="24"/>
          <w:lang w:val="es-ES" w:eastAsia="fr-FR"/>
        </w:rPr>
        <w:t>Lectura y meditación del nº 7</w:t>
      </w:r>
      <w:r w:rsidR="00EA24B5" w:rsidRPr="00D63B81">
        <w:rPr>
          <w:rFonts w:ascii="Times New Roman" w:eastAsia="Times New Roman" w:hAnsi="Times New Roman" w:cs="Times New Roman"/>
          <w:b/>
          <w:iCs/>
          <w:color w:val="000000"/>
          <w:sz w:val="24"/>
          <w:szCs w:val="24"/>
          <w:lang w:val="es-ES" w:eastAsia="fr-FR"/>
        </w:rPr>
        <w:t>:</w:t>
      </w:r>
      <w:r w:rsidR="002578D2" w:rsidRPr="00D63B81">
        <w:rPr>
          <w:rFonts w:ascii="Times New Roman" w:eastAsia="Times New Roman" w:hAnsi="Times New Roman" w:cs="Times New Roman"/>
          <w:b/>
          <w:iCs/>
          <w:color w:val="000000"/>
          <w:sz w:val="24"/>
          <w:szCs w:val="24"/>
          <w:lang w:val="es-ES" w:eastAsia="fr-FR"/>
        </w:rPr>
        <w:t xml:space="preserve"> </w:t>
      </w:r>
      <w:r w:rsidR="00EA24B5" w:rsidRPr="00D63B81">
        <w:rPr>
          <w:rFonts w:ascii="Times New Roman" w:eastAsia="Times New Roman" w:hAnsi="Times New Roman" w:cs="Times New Roman"/>
          <w:b/>
          <w:iCs/>
          <w:color w:val="000000"/>
          <w:sz w:val="24"/>
          <w:szCs w:val="24"/>
          <w:lang w:val="es-ES" w:eastAsia="fr-FR"/>
        </w:rPr>
        <w:t xml:space="preserve"> </w:t>
      </w:r>
      <w:bookmarkStart w:id="0" w:name="Al_llamaros…"/>
      <w:bookmarkStart w:id="1" w:name="Consolad,_consolad_a_mi_pueblo"/>
      <w:bookmarkEnd w:id="0"/>
      <w:r w:rsidR="00F65D91" w:rsidRPr="00D63B81">
        <w:rPr>
          <w:rFonts w:ascii="Times New Roman" w:eastAsia="Times New Roman" w:hAnsi="Times New Roman" w:cs="Times New Roman"/>
          <w:b/>
          <w:bCs/>
          <w:color w:val="000000"/>
          <w:sz w:val="27"/>
          <w:szCs w:val="27"/>
          <w:lang w:val="es-ES" w:eastAsia="fr-FR"/>
        </w:rPr>
        <w:t>Consolad, consolad a mi pueblo</w:t>
      </w:r>
      <w:bookmarkEnd w:id="1"/>
    </w:p>
    <w:p w:rsidR="00F65D91" w:rsidRPr="00D63B81" w:rsidRDefault="00F65D91" w:rsidP="00D63B81">
      <w:pPr>
        <w:spacing w:before="100" w:beforeAutospacing="1" w:after="100" w:afterAutospacing="1" w:line="240" w:lineRule="auto"/>
        <w:jc w:val="right"/>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i/>
          <w:iCs/>
          <w:color w:val="000000"/>
          <w:sz w:val="24"/>
          <w:szCs w:val="24"/>
          <w:lang w:val="es-ES" w:eastAsia="fr-FR"/>
        </w:rPr>
        <w:t>C</w:t>
      </w:r>
      <w:r w:rsidR="00D63B81">
        <w:rPr>
          <w:rFonts w:ascii="Times New Roman" w:eastAsia="Times New Roman" w:hAnsi="Times New Roman" w:cs="Times New Roman"/>
          <w:i/>
          <w:iCs/>
          <w:color w:val="000000"/>
          <w:sz w:val="24"/>
          <w:szCs w:val="24"/>
          <w:lang w:val="es-ES" w:eastAsia="fr-FR"/>
        </w:rPr>
        <w:t>onsolad, consolad a mi pueblo,</w:t>
      </w:r>
      <w:r w:rsidR="00F87F0B">
        <w:rPr>
          <w:rFonts w:ascii="Times New Roman" w:eastAsia="Times New Roman" w:hAnsi="Times New Roman" w:cs="Times New Roman"/>
          <w:i/>
          <w:iCs/>
          <w:color w:val="000000"/>
          <w:sz w:val="24"/>
          <w:szCs w:val="24"/>
          <w:lang w:val="es-ES" w:eastAsia="fr-FR"/>
        </w:rPr>
        <w:t xml:space="preserve"> </w:t>
      </w:r>
      <w:r w:rsidRPr="00D63B81">
        <w:rPr>
          <w:rFonts w:ascii="Times New Roman" w:eastAsia="Times New Roman" w:hAnsi="Times New Roman" w:cs="Times New Roman"/>
          <w:i/>
          <w:iCs/>
          <w:color w:val="000000"/>
          <w:sz w:val="24"/>
          <w:szCs w:val="24"/>
          <w:lang w:val="es-ES" w:eastAsia="fr-FR"/>
        </w:rPr>
        <w:t>dice vuestro Dios. </w:t>
      </w:r>
      <w:r w:rsidR="00D63B81">
        <w:rPr>
          <w:rFonts w:ascii="Times New Roman" w:eastAsia="Times New Roman" w:hAnsi="Times New Roman" w:cs="Times New Roman"/>
          <w:i/>
          <w:iCs/>
          <w:color w:val="000000"/>
          <w:sz w:val="24"/>
          <w:szCs w:val="24"/>
          <w:lang w:val="es-ES" w:eastAsia="fr-FR"/>
        </w:rPr>
        <w:br/>
        <w:t>Hablad al corazón de Jerusalén.-</w:t>
      </w:r>
      <w:r w:rsidRPr="00D63B81">
        <w:rPr>
          <w:rFonts w:ascii="Times New Roman" w:eastAsia="Times New Roman" w:hAnsi="Times New Roman" w:cs="Times New Roman"/>
          <w:i/>
          <w:iCs/>
          <w:color w:val="000000"/>
          <w:sz w:val="24"/>
          <w:szCs w:val="24"/>
          <w:lang w:val="es-ES" w:eastAsia="fr-FR"/>
        </w:rPr>
        <w:t>Isaías </w:t>
      </w:r>
      <w:r w:rsidRPr="00D63B81">
        <w:rPr>
          <w:rFonts w:ascii="Times New Roman" w:eastAsia="Times New Roman" w:hAnsi="Times New Roman" w:cs="Times New Roman"/>
          <w:color w:val="000000"/>
          <w:sz w:val="24"/>
          <w:szCs w:val="24"/>
          <w:lang w:val="es-ES" w:eastAsia="fr-FR"/>
        </w:rPr>
        <w:t>40, 1-2</w:t>
      </w:r>
      <w:r w:rsidR="00D63B81">
        <w:rPr>
          <w:rFonts w:ascii="Times New Roman" w:eastAsia="Times New Roman" w:hAnsi="Times New Roman" w:cs="Times New Roman"/>
          <w:color w:val="000000"/>
          <w:sz w:val="24"/>
          <w:szCs w:val="24"/>
          <w:lang w:val="es-ES" w:eastAsia="fr-FR"/>
        </w:rPr>
        <w:t>-</w:t>
      </w:r>
    </w:p>
    <w:p w:rsidR="00F65D91" w:rsidRPr="00D63B81" w:rsidRDefault="00F65D91" w:rsidP="00D63B81">
      <w:pPr>
        <w:spacing w:after="0"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 </w:t>
      </w:r>
      <w:bookmarkStart w:id="2" w:name="A_la"/>
      <w:r w:rsidRPr="00D63B81">
        <w:rPr>
          <w:rFonts w:ascii="Times New Roman" w:eastAsia="Times New Roman" w:hAnsi="Times New Roman" w:cs="Times New Roman"/>
          <w:i/>
          <w:iCs/>
          <w:color w:val="000000"/>
          <w:sz w:val="24"/>
          <w:szCs w:val="24"/>
          <w:lang w:val="es-ES" w:eastAsia="fr-FR"/>
        </w:rPr>
        <w:t>A la</w:t>
      </w:r>
      <w:bookmarkEnd w:id="2"/>
      <w:r w:rsidRPr="00D63B81">
        <w:rPr>
          <w:rFonts w:ascii="Times New Roman" w:eastAsia="Times New Roman" w:hAnsi="Times New Roman" w:cs="Times New Roman"/>
          <w:i/>
          <w:iCs/>
          <w:color w:val="000000"/>
          <w:sz w:val="24"/>
          <w:szCs w:val="24"/>
          <w:lang w:val="es-ES" w:eastAsia="fr-FR"/>
        </w:rPr>
        <w:t> escucha</w:t>
      </w:r>
    </w:p>
    <w:p w:rsidR="00F65D91" w:rsidRPr="00D63B81" w:rsidRDefault="00F65D91"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Con una peculiaridad estilística que se encuentra también más adelante (cf. </w:t>
      </w:r>
      <w:r w:rsidRPr="00D63B81">
        <w:rPr>
          <w:rFonts w:ascii="Times New Roman" w:eastAsia="Times New Roman" w:hAnsi="Times New Roman" w:cs="Times New Roman"/>
          <w:i/>
          <w:iCs/>
          <w:color w:val="000000"/>
          <w:sz w:val="24"/>
          <w:szCs w:val="24"/>
          <w:lang w:val="es-ES" w:eastAsia="fr-FR"/>
        </w:rPr>
        <w:t>Is</w:t>
      </w:r>
      <w:r w:rsidRPr="00D63B81">
        <w:rPr>
          <w:rFonts w:ascii="Times New Roman" w:eastAsia="Times New Roman" w:hAnsi="Times New Roman" w:cs="Times New Roman"/>
          <w:color w:val="000000"/>
          <w:sz w:val="24"/>
          <w:szCs w:val="24"/>
          <w:lang w:val="es-ES" w:eastAsia="fr-FR"/>
        </w:rPr>
        <w:t> 51,17; 52,1: ¡</w:t>
      </w:r>
      <w:r w:rsidRPr="00D63B81">
        <w:rPr>
          <w:rFonts w:ascii="Times New Roman" w:eastAsia="Times New Roman" w:hAnsi="Times New Roman" w:cs="Times New Roman"/>
          <w:i/>
          <w:iCs/>
          <w:color w:val="000000"/>
          <w:sz w:val="24"/>
          <w:szCs w:val="24"/>
          <w:lang w:val="es-ES" w:eastAsia="fr-FR"/>
        </w:rPr>
        <w:t>Despierta, despierta</w:t>
      </w:r>
      <w:r w:rsidRPr="00D63B81">
        <w:rPr>
          <w:rFonts w:ascii="Times New Roman" w:eastAsia="Times New Roman" w:hAnsi="Times New Roman" w:cs="Times New Roman"/>
          <w:color w:val="000000"/>
          <w:sz w:val="24"/>
          <w:szCs w:val="24"/>
          <w:lang w:val="es-ES" w:eastAsia="fr-FR"/>
        </w:rPr>
        <w:t>!</w:t>
      </w:r>
      <w:r w:rsidRPr="00D63B81">
        <w:rPr>
          <w:rFonts w:ascii="Times New Roman" w:eastAsia="Times New Roman" w:hAnsi="Times New Roman" w:cs="Times New Roman"/>
          <w:b/>
          <w:bCs/>
          <w:color w:val="000000"/>
          <w:sz w:val="24"/>
          <w:szCs w:val="24"/>
          <w:lang w:val="es-ES" w:eastAsia="fr-FR"/>
        </w:rPr>
        <w:t>)</w:t>
      </w:r>
      <w:r w:rsidRPr="00D63B81">
        <w:rPr>
          <w:rFonts w:ascii="Times New Roman" w:eastAsia="Times New Roman" w:hAnsi="Times New Roman" w:cs="Times New Roman"/>
          <w:color w:val="000000"/>
          <w:sz w:val="24"/>
          <w:szCs w:val="24"/>
          <w:lang w:val="es-ES" w:eastAsia="fr-FR"/>
        </w:rPr>
        <w:t>, los oráculos de la segunda parte de Isaías (</w:t>
      </w:r>
      <w:r w:rsidRPr="00D63B81">
        <w:rPr>
          <w:rFonts w:ascii="Times New Roman" w:eastAsia="Times New Roman" w:hAnsi="Times New Roman" w:cs="Times New Roman"/>
          <w:i/>
          <w:iCs/>
          <w:color w:val="000000"/>
          <w:sz w:val="24"/>
          <w:szCs w:val="24"/>
          <w:lang w:val="es-ES" w:eastAsia="fr-FR"/>
        </w:rPr>
        <w:t>Is</w:t>
      </w:r>
      <w:r w:rsidRPr="00D63B81">
        <w:rPr>
          <w:rFonts w:ascii="Times New Roman" w:eastAsia="Times New Roman" w:hAnsi="Times New Roman" w:cs="Times New Roman"/>
          <w:color w:val="000000"/>
          <w:sz w:val="24"/>
          <w:szCs w:val="24"/>
          <w:lang w:val="es-ES" w:eastAsia="fr-FR"/>
        </w:rPr>
        <w:t> 40-55) lanzan una llamada entusiasta a socorrer a Israel deportado, que tiende a cerrarse en el vacío de una memoria fallida. El contexto histórico pertenece claramente a la fase de la larga deportación del pueblo en Babilonia (587-538 A.C), con la consiguiente humillación y el sentido de impotencia para salir de ella. Todavía, la disgregación del imperio asirio bajo la presión de la nueva potencia emergente, la de Persia, guiada por el astro naciente que fue Ciro, hace intuir al profeta que podría realizarse una liberación inesperada. Y así será. El profeta, inspirado por Dios, da voz pública a esta posibilidad, interpretando las agitaciones políticas y militares como acción guiada misteriosamente por Dios a través de Ciro y proclama que la liberación está cerca y el retorno a la tierra de los padres está a punto de realizarse.</w:t>
      </w:r>
    </w:p>
    <w:p w:rsidR="00F65D91" w:rsidRPr="00D63B81" w:rsidRDefault="00F65D91"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Las palabras de Isaías: </w:t>
      </w:r>
      <w:r w:rsidRPr="00D63B81">
        <w:rPr>
          <w:rFonts w:ascii="Times New Roman" w:eastAsia="Times New Roman" w:hAnsi="Times New Roman" w:cs="Times New Roman"/>
          <w:i/>
          <w:iCs/>
          <w:color w:val="000000"/>
          <w:sz w:val="24"/>
          <w:szCs w:val="24"/>
          <w:lang w:val="es-ES" w:eastAsia="fr-FR"/>
        </w:rPr>
        <w:t>Consolad... hablad al corazón</w:t>
      </w:r>
      <w:r w:rsidRPr="00D63B81">
        <w:rPr>
          <w:rFonts w:ascii="Times New Roman" w:eastAsia="Times New Roman" w:hAnsi="Times New Roman" w:cs="Times New Roman"/>
          <w:color w:val="000000"/>
          <w:sz w:val="24"/>
          <w:szCs w:val="24"/>
          <w:lang w:val="es-ES" w:eastAsia="fr-FR"/>
        </w:rPr>
        <w:t>, se encuentran con una cierta frecuencia en el Antiguo Testamento y tienen particular valor los términos que se repiten en los diálogos de ternura y de afecto. Como cuando Rut reconoce que Booz la ha </w:t>
      </w:r>
      <w:r w:rsidRPr="00D63B81">
        <w:rPr>
          <w:rFonts w:ascii="Times New Roman" w:eastAsia="Times New Roman" w:hAnsi="Times New Roman" w:cs="Times New Roman"/>
          <w:i/>
          <w:iCs/>
          <w:color w:val="000000"/>
          <w:sz w:val="24"/>
          <w:szCs w:val="24"/>
          <w:lang w:val="es-ES" w:eastAsia="fr-FR"/>
        </w:rPr>
        <w:t>consolado y ha hablado a su corazón</w:t>
      </w:r>
      <w:r w:rsidRPr="00D63B81">
        <w:rPr>
          <w:rFonts w:ascii="Times New Roman" w:eastAsia="Times New Roman" w:hAnsi="Times New Roman" w:cs="Times New Roman"/>
          <w:color w:val="000000"/>
          <w:sz w:val="24"/>
          <w:szCs w:val="24"/>
          <w:lang w:val="es-ES" w:eastAsia="fr-FR"/>
        </w:rPr>
        <w:t> (cf. </w:t>
      </w:r>
      <w:r w:rsidRPr="00D63B81">
        <w:rPr>
          <w:rFonts w:ascii="Times New Roman" w:eastAsia="Times New Roman" w:hAnsi="Times New Roman" w:cs="Times New Roman"/>
          <w:i/>
          <w:iCs/>
          <w:color w:val="000000"/>
          <w:sz w:val="24"/>
          <w:szCs w:val="24"/>
          <w:lang w:val="es-ES" w:eastAsia="fr-FR"/>
        </w:rPr>
        <w:t>Rt </w:t>
      </w:r>
      <w:r w:rsidRPr="00D63B81">
        <w:rPr>
          <w:rFonts w:ascii="Times New Roman" w:eastAsia="Times New Roman" w:hAnsi="Times New Roman" w:cs="Times New Roman"/>
          <w:color w:val="000000"/>
          <w:sz w:val="24"/>
          <w:szCs w:val="24"/>
          <w:lang w:val="es-ES" w:eastAsia="fr-FR"/>
        </w:rPr>
        <w:t>2,12) o bien en la famosa página de Oseas que anuncia a su mujer (Gomer) que la llevará al desierto y </w:t>
      </w:r>
      <w:r w:rsidRPr="00D63B81">
        <w:rPr>
          <w:rFonts w:ascii="Times New Roman" w:eastAsia="Times New Roman" w:hAnsi="Times New Roman" w:cs="Times New Roman"/>
          <w:i/>
          <w:iCs/>
          <w:color w:val="000000"/>
          <w:sz w:val="24"/>
          <w:szCs w:val="24"/>
          <w:lang w:val="es-ES" w:eastAsia="fr-FR"/>
        </w:rPr>
        <w:t>hablará a su corazón </w:t>
      </w:r>
      <w:r w:rsidRPr="00D63B81">
        <w:rPr>
          <w:rFonts w:ascii="Times New Roman" w:eastAsia="Times New Roman" w:hAnsi="Times New Roman" w:cs="Times New Roman"/>
          <w:color w:val="000000"/>
          <w:sz w:val="24"/>
          <w:szCs w:val="24"/>
          <w:lang w:val="es-ES" w:eastAsia="fr-FR"/>
        </w:rPr>
        <w:t>(cf. </w:t>
      </w:r>
      <w:r w:rsidRPr="00D63B81">
        <w:rPr>
          <w:rFonts w:ascii="Times New Roman" w:eastAsia="Times New Roman" w:hAnsi="Times New Roman" w:cs="Times New Roman"/>
          <w:i/>
          <w:iCs/>
          <w:color w:val="000000"/>
          <w:sz w:val="24"/>
          <w:szCs w:val="24"/>
          <w:lang w:val="es-ES" w:eastAsia="fr-FR"/>
        </w:rPr>
        <w:t>Os</w:t>
      </w:r>
      <w:r w:rsidRPr="00D63B81">
        <w:rPr>
          <w:rFonts w:ascii="Times New Roman" w:eastAsia="Times New Roman" w:hAnsi="Times New Roman" w:cs="Times New Roman"/>
          <w:color w:val="000000"/>
          <w:sz w:val="24"/>
          <w:szCs w:val="24"/>
          <w:lang w:val="es-ES" w:eastAsia="fr-FR"/>
        </w:rPr>
        <w:t> 2,16-17) para un tiempo de fidelidad. Encontramos paralelos similares en el diálogo de Siquem, hijo de Jamor, enamorado de Dina (cf. </w:t>
      </w:r>
      <w:r w:rsidRPr="00D63B81">
        <w:rPr>
          <w:rFonts w:ascii="Times New Roman" w:eastAsia="Times New Roman" w:hAnsi="Times New Roman" w:cs="Times New Roman"/>
          <w:i/>
          <w:iCs/>
          <w:color w:val="000000"/>
          <w:sz w:val="24"/>
          <w:szCs w:val="24"/>
          <w:lang w:val="es-ES" w:eastAsia="fr-FR"/>
        </w:rPr>
        <w:t>Gn</w:t>
      </w:r>
      <w:r w:rsidRPr="00D63B81">
        <w:rPr>
          <w:rFonts w:ascii="Times New Roman" w:eastAsia="Times New Roman" w:hAnsi="Times New Roman" w:cs="Times New Roman"/>
          <w:color w:val="000000"/>
          <w:sz w:val="24"/>
          <w:szCs w:val="24"/>
          <w:lang w:val="es-ES" w:eastAsia="fr-FR"/>
        </w:rPr>
        <w:t> 34,1-5) o en el del levita de Efraim que habla a la concubina que lo ha abandonado (cf. </w:t>
      </w:r>
      <w:r w:rsidRPr="00D63B81">
        <w:rPr>
          <w:rFonts w:ascii="Times New Roman" w:eastAsia="Times New Roman" w:hAnsi="Times New Roman" w:cs="Times New Roman"/>
          <w:i/>
          <w:iCs/>
          <w:color w:val="000000"/>
          <w:sz w:val="24"/>
          <w:szCs w:val="24"/>
          <w:lang w:val="es-ES" w:eastAsia="fr-FR"/>
        </w:rPr>
        <w:t>Jc</w:t>
      </w:r>
      <w:r w:rsidRPr="00D63B81">
        <w:rPr>
          <w:rFonts w:ascii="Times New Roman" w:eastAsia="Times New Roman" w:hAnsi="Times New Roman" w:cs="Times New Roman"/>
          <w:color w:val="000000"/>
          <w:sz w:val="24"/>
          <w:szCs w:val="24"/>
          <w:lang w:val="es-ES" w:eastAsia="fr-FR"/>
        </w:rPr>
        <w:t> 19,3).</w:t>
      </w:r>
    </w:p>
    <w:p w:rsidR="00F65D91" w:rsidRPr="00D63B81" w:rsidRDefault="00F65D91"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Se trata pues de un lenguaje que se explica en el horizonte del amor, no sólo de una palabra de aliento: acción y palabra juntas, delicadas y alentadoras, que evocan los profundos lazos afectivos de Dios “esposo” de Israel. Y la </w:t>
      </w:r>
      <w:r w:rsidRPr="00D63B81">
        <w:rPr>
          <w:rFonts w:ascii="Times New Roman" w:eastAsia="Times New Roman" w:hAnsi="Times New Roman" w:cs="Times New Roman"/>
          <w:i/>
          <w:iCs/>
          <w:color w:val="000000"/>
          <w:sz w:val="24"/>
          <w:szCs w:val="24"/>
          <w:lang w:val="es-ES" w:eastAsia="fr-FR"/>
        </w:rPr>
        <w:t>consolación</w:t>
      </w:r>
      <w:r w:rsidRPr="00D63B81">
        <w:rPr>
          <w:rFonts w:ascii="Times New Roman" w:eastAsia="Times New Roman" w:hAnsi="Times New Roman" w:cs="Times New Roman"/>
          <w:color w:val="000000"/>
          <w:sz w:val="24"/>
          <w:szCs w:val="24"/>
          <w:lang w:val="es-ES" w:eastAsia="fr-FR"/>
        </w:rPr>
        <w:t> debe ser epifanía de una pertenencia recíproca, juego de empatía intensa, de conmoción y unión vital. No se trata pues de palabras superficiales y dulzonas sino de entrañas de misericordia, abrazo que da fuerza y es paciente cercanía para hallar los caminos de la confianza.</w:t>
      </w:r>
    </w:p>
    <w:p w:rsidR="00522B35" w:rsidRDefault="00D63B81" w:rsidP="00D63B81">
      <w:pPr>
        <w:spacing w:before="100" w:beforeAutospacing="1" w:after="100" w:afterAutospacing="1" w:line="240" w:lineRule="auto"/>
        <w:jc w:val="both"/>
        <w:rPr>
          <w:rFonts w:ascii="Times New Roman" w:eastAsia="Times New Roman" w:hAnsi="Times New Roman" w:cs="Times New Roman"/>
          <w:color w:val="000000"/>
          <w:lang w:val="es-ES" w:eastAsia="fr-FR"/>
        </w:rPr>
      </w:pPr>
      <w:bookmarkStart w:id="3" w:name="Llevar_el_abrazo_de_Dios__"/>
      <w:r w:rsidRPr="00AB7F7B">
        <w:rPr>
          <w:rFonts w:ascii="Times New Roman" w:eastAsia="Times New Roman" w:hAnsi="Times New Roman" w:cs="Times New Roman"/>
          <w:b/>
          <w:color w:val="000000"/>
          <w:sz w:val="24"/>
          <w:szCs w:val="24"/>
          <w:u w:val="single"/>
          <w:lang w:val="es-ES" w:eastAsia="fr-FR"/>
        </w:rPr>
        <w:t>En silencio, interiorizo</w:t>
      </w:r>
      <w:r w:rsidRPr="00AB7F7B">
        <w:rPr>
          <w:rFonts w:ascii="Times New Roman" w:eastAsia="Times New Roman" w:hAnsi="Times New Roman" w:cs="Times New Roman"/>
          <w:color w:val="000000"/>
          <w:sz w:val="24"/>
          <w:szCs w:val="24"/>
          <w:lang w:val="es-ES" w:eastAsia="fr-FR"/>
        </w:rPr>
        <w:t xml:space="preserve">: </w:t>
      </w:r>
      <w:r>
        <w:rPr>
          <w:rFonts w:ascii="Times New Roman" w:eastAsia="Times New Roman" w:hAnsi="Times New Roman" w:cs="Times New Roman"/>
          <w:b/>
          <w:color w:val="000000"/>
          <w:lang w:val="es-ES" w:eastAsia="fr-FR"/>
        </w:rPr>
        <w:t>¿Cómo vivo mi relación amorosa con Dios?</w:t>
      </w:r>
    </w:p>
    <w:p w:rsidR="00522B35" w:rsidRDefault="00522B35" w:rsidP="00D63B81">
      <w:pPr>
        <w:spacing w:before="100" w:beforeAutospacing="1" w:after="100" w:afterAutospacing="1" w:line="240" w:lineRule="auto"/>
        <w:jc w:val="both"/>
        <w:rPr>
          <w:rFonts w:ascii="Times New Roman" w:eastAsia="Times New Roman" w:hAnsi="Times New Roman" w:cs="Times New Roman"/>
          <w:color w:val="000000"/>
          <w:lang w:val="es-ES" w:eastAsia="fr-FR"/>
        </w:rPr>
      </w:pPr>
    </w:p>
    <w:p w:rsidR="00F65D91" w:rsidRPr="00522B35" w:rsidRDefault="00D63B81" w:rsidP="00D63B81">
      <w:pPr>
        <w:spacing w:before="100" w:beforeAutospacing="1" w:after="100" w:afterAutospacing="1" w:line="240" w:lineRule="auto"/>
        <w:jc w:val="both"/>
        <w:rPr>
          <w:rFonts w:ascii="Times New Roman" w:eastAsia="Times New Roman" w:hAnsi="Times New Roman" w:cs="Times New Roman"/>
          <w:color w:val="000000"/>
          <w:lang w:val="es-ES" w:eastAsia="fr-FR"/>
        </w:rPr>
      </w:pPr>
      <w:r>
        <w:rPr>
          <w:rFonts w:ascii="Times New Roman" w:eastAsia="Times New Roman" w:hAnsi="Times New Roman" w:cs="Times New Roman"/>
          <w:b/>
          <w:color w:val="000000"/>
          <w:sz w:val="24"/>
          <w:szCs w:val="24"/>
          <w:lang w:val="es-ES" w:eastAsia="fr-FR"/>
        </w:rPr>
        <w:lastRenderedPageBreak/>
        <w:t xml:space="preserve"> </w:t>
      </w:r>
      <w:r w:rsidR="00F65D91" w:rsidRPr="00D63B81">
        <w:rPr>
          <w:rFonts w:ascii="Times New Roman" w:eastAsia="Times New Roman" w:hAnsi="Times New Roman" w:cs="Times New Roman"/>
          <w:b/>
          <w:i/>
          <w:iCs/>
          <w:color w:val="000000"/>
          <w:sz w:val="24"/>
          <w:szCs w:val="24"/>
          <w:lang w:val="es-ES" w:eastAsia="fr-FR"/>
        </w:rPr>
        <w:t>Llevar el abrazo de Dios</w:t>
      </w:r>
      <w:bookmarkEnd w:id="3"/>
    </w:p>
    <w:p w:rsidR="00F65D91" w:rsidRPr="00D63B81" w:rsidRDefault="00522B35"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Pr>
          <w:rFonts w:ascii="Times New Roman" w:eastAsia="Times New Roman" w:hAnsi="Times New Roman" w:cs="Times New Roman"/>
          <w:color w:val="000000"/>
          <w:sz w:val="24"/>
          <w:szCs w:val="24"/>
          <w:lang w:val="es-ES" w:eastAsia="fr-FR"/>
        </w:rPr>
        <w:t xml:space="preserve">8, </w:t>
      </w:r>
      <w:r w:rsidR="00F65D91" w:rsidRPr="00D63B81">
        <w:rPr>
          <w:rFonts w:ascii="Times New Roman" w:eastAsia="Times New Roman" w:hAnsi="Times New Roman" w:cs="Times New Roman"/>
          <w:color w:val="000000"/>
          <w:sz w:val="24"/>
          <w:szCs w:val="24"/>
          <w:lang w:val="es-ES" w:eastAsia="fr-FR"/>
        </w:rPr>
        <w:t>«La gente de hoy tiene necesidad ciertamente de palabras, pero sobre todo tiene necesidad de que demos testimonio de la misericordia, la ternura del Señor, que enardece el corazón, despierta la esperanza, atrae hacia el bien. ¡La alegría de llevar la consolación de Dios!».</w:t>
      </w:r>
      <w:bookmarkStart w:id="4" w:name="_ftnref45"/>
      <w:r w:rsidR="00F65D91" w:rsidRPr="00D63B81">
        <w:rPr>
          <w:rFonts w:ascii="Times New Roman" w:eastAsia="Times New Roman" w:hAnsi="Times New Roman" w:cs="Times New Roman"/>
          <w:color w:val="000000"/>
          <w:sz w:val="24"/>
          <w:szCs w:val="24"/>
          <w:lang w:val="fr-FR" w:eastAsia="fr-FR"/>
        </w:rPr>
        <w:fldChar w:fldCharType="begin"/>
      </w:r>
      <w:r w:rsidR="00F65D91" w:rsidRPr="00D63B81">
        <w:rPr>
          <w:rFonts w:ascii="Times New Roman" w:eastAsia="Times New Roman" w:hAnsi="Times New Roman" w:cs="Times New Roman"/>
          <w:color w:val="000000"/>
          <w:sz w:val="24"/>
          <w:szCs w:val="24"/>
          <w:lang w:val="es-ES" w:eastAsia="fr-FR"/>
        </w:rPr>
        <w:instrText xml:space="preserve"> HYPERLINK "http://www.vatican.va/roman_curia/congregations/ccscrlife/documents/rc_con_ccscrlife_doc_20140202_rallegratevi-lettera-consacrati_sp.html" \l "_ftn45" \o "" </w:instrText>
      </w:r>
      <w:r w:rsidR="00F65D91" w:rsidRPr="00D63B81">
        <w:rPr>
          <w:rFonts w:ascii="Times New Roman" w:eastAsia="Times New Roman" w:hAnsi="Times New Roman" w:cs="Times New Roman"/>
          <w:color w:val="000000"/>
          <w:sz w:val="24"/>
          <w:szCs w:val="24"/>
          <w:lang w:val="fr-FR" w:eastAsia="fr-FR"/>
        </w:rPr>
        <w:fldChar w:fldCharType="separate"/>
      </w:r>
      <w:r w:rsidR="00F65D91" w:rsidRPr="00D63B81">
        <w:rPr>
          <w:rFonts w:ascii="Times New Roman" w:eastAsia="Times New Roman" w:hAnsi="Times New Roman" w:cs="Times New Roman"/>
          <w:color w:val="0000FF"/>
          <w:sz w:val="24"/>
          <w:szCs w:val="24"/>
          <w:u w:val="single"/>
          <w:lang w:val="es-ES" w:eastAsia="fr-FR"/>
        </w:rPr>
        <w:t>[45]</w:t>
      </w:r>
      <w:r w:rsidR="00F65D91" w:rsidRPr="00D63B81">
        <w:rPr>
          <w:rFonts w:ascii="Times New Roman" w:eastAsia="Times New Roman" w:hAnsi="Times New Roman" w:cs="Times New Roman"/>
          <w:color w:val="000000"/>
          <w:sz w:val="24"/>
          <w:szCs w:val="24"/>
          <w:lang w:val="fr-FR" w:eastAsia="fr-FR"/>
        </w:rPr>
        <w:fldChar w:fldCharType="end"/>
      </w:r>
      <w:bookmarkEnd w:id="4"/>
    </w:p>
    <w:p w:rsidR="00F65D91" w:rsidRPr="00D63B81" w:rsidRDefault="00F65D91"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El Papa Francisco nos confía a nosotros consagrados y consagradas esta misión: encontrar al Señor, que nos consuela como una madre, y consolar al pueblo de Dios.</w:t>
      </w:r>
    </w:p>
    <w:p w:rsidR="00F65D91" w:rsidRPr="00D63B81" w:rsidRDefault="00F65D91"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De la alegría del encuentro con el Señor y de su llamada brota el servicio en la Iglesia, la misión: llevar a los hombres y a las mujeres de nuestro tiempo la consolación de Dios, testimoniar su misericordia.</w:t>
      </w:r>
      <w:bookmarkStart w:id="5" w:name="_ftnref46"/>
      <w:r w:rsidRPr="00D63B81">
        <w:rPr>
          <w:rFonts w:ascii="Times New Roman" w:eastAsia="Times New Roman" w:hAnsi="Times New Roman" w:cs="Times New Roman"/>
          <w:color w:val="000000"/>
          <w:sz w:val="24"/>
          <w:szCs w:val="24"/>
          <w:lang w:val="fr-FR" w:eastAsia="fr-FR"/>
        </w:rPr>
        <w:fldChar w:fldCharType="begin"/>
      </w:r>
      <w:r w:rsidRPr="00D63B81">
        <w:rPr>
          <w:rFonts w:ascii="Times New Roman" w:eastAsia="Times New Roman" w:hAnsi="Times New Roman" w:cs="Times New Roman"/>
          <w:color w:val="000000"/>
          <w:sz w:val="24"/>
          <w:szCs w:val="24"/>
          <w:lang w:val="es-ES" w:eastAsia="fr-FR"/>
        </w:rPr>
        <w:instrText xml:space="preserve"> HYPERLINK "http://www.vatican.va/roman_curia/congregations/ccscrlife/documents/rc_con_ccscrlife_doc_20140202_rallegratevi-lettera-consacrati_sp.html" \l "_ftn46" \o "" </w:instrText>
      </w:r>
      <w:r w:rsidRPr="00D63B81">
        <w:rPr>
          <w:rFonts w:ascii="Times New Roman" w:eastAsia="Times New Roman" w:hAnsi="Times New Roman" w:cs="Times New Roman"/>
          <w:color w:val="000000"/>
          <w:sz w:val="24"/>
          <w:szCs w:val="24"/>
          <w:lang w:val="fr-FR" w:eastAsia="fr-FR"/>
        </w:rPr>
        <w:fldChar w:fldCharType="separate"/>
      </w:r>
      <w:r w:rsidRPr="00D63B81">
        <w:rPr>
          <w:rFonts w:ascii="Times New Roman" w:eastAsia="Times New Roman" w:hAnsi="Times New Roman" w:cs="Times New Roman"/>
          <w:color w:val="0000FF"/>
          <w:sz w:val="24"/>
          <w:szCs w:val="24"/>
          <w:u w:val="single"/>
          <w:lang w:val="es-ES" w:eastAsia="fr-FR"/>
        </w:rPr>
        <w:t>[46]</w:t>
      </w:r>
      <w:r w:rsidRPr="00D63B81">
        <w:rPr>
          <w:rFonts w:ascii="Times New Roman" w:eastAsia="Times New Roman" w:hAnsi="Times New Roman" w:cs="Times New Roman"/>
          <w:color w:val="000000"/>
          <w:sz w:val="24"/>
          <w:szCs w:val="24"/>
          <w:lang w:val="fr-FR" w:eastAsia="fr-FR"/>
        </w:rPr>
        <w:fldChar w:fldCharType="end"/>
      </w:r>
      <w:bookmarkEnd w:id="5"/>
    </w:p>
    <w:p w:rsidR="00F65D91" w:rsidRDefault="00F65D91"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En la visión de Jesús la consolación es don del Espíritu, el </w:t>
      </w:r>
      <w:r w:rsidRPr="00D63B81">
        <w:rPr>
          <w:rFonts w:ascii="Times New Roman" w:eastAsia="Times New Roman" w:hAnsi="Times New Roman" w:cs="Times New Roman"/>
          <w:i/>
          <w:iCs/>
          <w:color w:val="000000"/>
          <w:sz w:val="24"/>
          <w:szCs w:val="24"/>
          <w:lang w:val="es-ES" w:eastAsia="fr-FR"/>
        </w:rPr>
        <w:t>Paráclito</w:t>
      </w:r>
      <w:r w:rsidRPr="00D63B81">
        <w:rPr>
          <w:rFonts w:ascii="Times New Roman" w:eastAsia="Times New Roman" w:hAnsi="Times New Roman" w:cs="Times New Roman"/>
          <w:color w:val="000000"/>
          <w:sz w:val="24"/>
          <w:szCs w:val="24"/>
          <w:lang w:val="es-ES" w:eastAsia="fr-FR"/>
        </w:rPr>
        <w:t>, el Consolador que nos consuela en las pruebas y enciende una esperanza que no decepciona. La consolación cristiana se convierte así en consuelo, aliento, esperanza: es presencia operante del Espíritu (cf.</w:t>
      </w:r>
      <w:r w:rsidRPr="00D63B81">
        <w:rPr>
          <w:rFonts w:ascii="Times New Roman" w:eastAsia="Times New Roman" w:hAnsi="Times New Roman" w:cs="Times New Roman"/>
          <w:i/>
          <w:iCs/>
          <w:color w:val="000000"/>
          <w:sz w:val="24"/>
          <w:szCs w:val="24"/>
          <w:lang w:val="es-ES" w:eastAsia="fr-FR"/>
        </w:rPr>
        <w:t> Jn</w:t>
      </w:r>
      <w:r w:rsidRPr="00D63B81">
        <w:rPr>
          <w:rFonts w:ascii="Times New Roman" w:eastAsia="Times New Roman" w:hAnsi="Times New Roman" w:cs="Times New Roman"/>
          <w:color w:val="000000"/>
          <w:sz w:val="24"/>
          <w:szCs w:val="24"/>
          <w:lang w:val="es-ES" w:eastAsia="fr-FR"/>
        </w:rPr>
        <w:t> 14, 16-17), fruto del Espíritu y </w:t>
      </w:r>
      <w:r w:rsidRPr="00D63B81">
        <w:rPr>
          <w:rFonts w:ascii="Times New Roman" w:eastAsia="Times New Roman" w:hAnsi="Times New Roman" w:cs="Times New Roman"/>
          <w:i/>
          <w:iCs/>
          <w:color w:val="000000"/>
          <w:sz w:val="24"/>
          <w:szCs w:val="24"/>
          <w:lang w:val="es-ES" w:eastAsia="fr-FR"/>
        </w:rPr>
        <w:t>el fruto del Espíritu es amor, alegría, paz, longanimidad, benignidad, bondad, fidelidad, mansedumbre, templanza</w:t>
      </w:r>
      <w:r w:rsidRPr="00D63B81">
        <w:rPr>
          <w:rFonts w:ascii="Times New Roman" w:eastAsia="Times New Roman" w:hAnsi="Times New Roman" w:cs="Times New Roman"/>
          <w:color w:val="000000"/>
          <w:sz w:val="24"/>
          <w:szCs w:val="24"/>
          <w:lang w:val="es-ES" w:eastAsia="fr-FR"/>
        </w:rPr>
        <w:t> (</w:t>
      </w:r>
      <w:r w:rsidRPr="00D63B81">
        <w:rPr>
          <w:rFonts w:ascii="Times New Roman" w:eastAsia="Times New Roman" w:hAnsi="Times New Roman" w:cs="Times New Roman"/>
          <w:i/>
          <w:iCs/>
          <w:color w:val="000000"/>
          <w:sz w:val="24"/>
          <w:szCs w:val="24"/>
          <w:lang w:val="es-ES" w:eastAsia="fr-FR"/>
        </w:rPr>
        <w:t>Ga</w:t>
      </w:r>
      <w:r w:rsidRPr="00D63B81">
        <w:rPr>
          <w:rFonts w:ascii="Times New Roman" w:eastAsia="Times New Roman" w:hAnsi="Times New Roman" w:cs="Times New Roman"/>
          <w:color w:val="000000"/>
          <w:sz w:val="24"/>
          <w:szCs w:val="24"/>
          <w:lang w:val="es-ES" w:eastAsia="fr-FR"/>
        </w:rPr>
        <w:t> 5, 22).</w:t>
      </w:r>
    </w:p>
    <w:p w:rsidR="00D63B81" w:rsidRPr="00373F58" w:rsidRDefault="00373F58" w:rsidP="00D63B81">
      <w:pPr>
        <w:spacing w:before="100" w:beforeAutospacing="1" w:after="100" w:afterAutospacing="1" w:line="240" w:lineRule="auto"/>
        <w:jc w:val="both"/>
        <w:rPr>
          <w:rFonts w:ascii="Times New Roman" w:eastAsia="Times New Roman" w:hAnsi="Times New Roman" w:cs="Times New Roman"/>
          <w:color w:val="000000"/>
          <w:lang w:val="es-ES" w:eastAsia="fr-FR"/>
        </w:rPr>
      </w:pPr>
      <w:r>
        <w:rPr>
          <w:rFonts w:ascii="Times New Roman" w:eastAsia="Times New Roman" w:hAnsi="Times New Roman" w:cs="Times New Roman"/>
          <w:b/>
          <w:color w:val="000000"/>
          <w:sz w:val="24"/>
          <w:szCs w:val="24"/>
          <w:u w:val="single"/>
          <w:lang w:val="es-ES" w:eastAsia="fr-FR"/>
        </w:rPr>
        <w:t>E</w:t>
      </w:r>
      <w:r w:rsidRPr="00AB7F7B">
        <w:rPr>
          <w:rFonts w:ascii="Times New Roman" w:eastAsia="Times New Roman" w:hAnsi="Times New Roman" w:cs="Times New Roman"/>
          <w:b/>
          <w:color w:val="000000"/>
          <w:sz w:val="24"/>
          <w:szCs w:val="24"/>
          <w:u w:val="single"/>
          <w:lang w:val="es-ES" w:eastAsia="fr-FR"/>
        </w:rPr>
        <w:t>n silencio, interiorizo:</w:t>
      </w:r>
      <w:r w:rsidRPr="00AB7F7B">
        <w:rPr>
          <w:rFonts w:ascii="Times New Roman" w:eastAsia="Times New Roman" w:hAnsi="Times New Roman" w:cs="Times New Roman"/>
          <w:b/>
          <w:color w:val="000000"/>
          <w:sz w:val="24"/>
          <w:szCs w:val="24"/>
          <w:lang w:val="es-ES" w:eastAsia="fr-FR"/>
        </w:rPr>
        <w:t xml:space="preserve"> </w:t>
      </w:r>
      <w:r>
        <w:rPr>
          <w:rFonts w:ascii="Times New Roman" w:eastAsia="Times New Roman" w:hAnsi="Times New Roman" w:cs="Times New Roman"/>
          <w:b/>
          <w:color w:val="000000"/>
          <w:sz w:val="24"/>
          <w:szCs w:val="24"/>
          <w:lang w:val="es-ES" w:eastAsia="fr-FR"/>
        </w:rPr>
        <w:t xml:space="preserve">Mi Comunidad tiene necesidad </w:t>
      </w:r>
      <w:r w:rsidR="00F87F0B">
        <w:rPr>
          <w:rFonts w:ascii="Times New Roman" w:eastAsia="Times New Roman" w:hAnsi="Times New Roman" w:cs="Times New Roman"/>
          <w:b/>
          <w:color w:val="000000"/>
          <w:sz w:val="24"/>
          <w:szCs w:val="24"/>
          <w:lang w:val="es-ES" w:eastAsia="fr-FR"/>
        </w:rPr>
        <w:t>del abrazo de Dios. Me planteo cómo se lo</w:t>
      </w:r>
      <w:r>
        <w:rPr>
          <w:rFonts w:ascii="Times New Roman" w:eastAsia="Times New Roman" w:hAnsi="Times New Roman" w:cs="Times New Roman"/>
          <w:b/>
          <w:color w:val="000000"/>
          <w:sz w:val="24"/>
          <w:szCs w:val="24"/>
          <w:lang w:val="es-ES" w:eastAsia="fr-FR"/>
        </w:rPr>
        <w:t xml:space="preserve"> voy a dar en este año jubilar que se abrirá el día 8 de diciembre.</w:t>
      </w:r>
    </w:p>
    <w:p w:rsidR="00F65D91" w:rsidRPr="00D63B81" w:rsidRDefault="00F65D91" w:rsidP="00D63B81">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En un mundo de desconfianza, desaliento, depresión, en una cultura en donde hombres y mujeres se dejan llevar por la fragilidad y la debilidad, el individualismo y los intereses personales, se nos pide introducir la confianza en la posibilidad de una felicidad verdadera, de una esperanza posible, que no se apoye únicamente en los talentos, en las cualidades, en el saber, sino en Dios. A todos se nos da la posibilidad de encontrarlo, basta buscarle con corazón sincero.</w:t>
      </w:r>
    </w:p>
    <w:p w:rsidR="002F66D5" w:rsidRPr="00AB7F7B" w:rsidRDefault="00F65D91" w:rsidP="00AB7F7B">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D63B81">
        <w:rPr>
          <w:rFonts w:ascii="Times New Roman" w:eastAsia="Times New Roman" w:hAnsi="Times New Roman" w:cs="Times New Roman"/>
          <w:color w:val="000000"/>
          <w:sz w:val="24"/>
          <w:szCs w:val="24"/>
          <w:lang w:val="es-ES" w:eastAsia="fr-FR"/>
        </w:rPr>
        <w:t>Los hombres y las mujeres de nuestro tiempo esperan una palabra de consolación, de cercanía, de perdón y de alegría verdadera. Somos llamados a llevar a todos el abrazo de Dios, que se inclina con ternura de madre hacia nosotros: consagrados, signo de humanidad plena, facilitadores y no controladores de la gracia,</w:t>
      </w:r>
      <w:bookmarkStart w:id="6" w:name="_ftnref47"/>
      <w:r w:rsidRPr="00D63B81">
        <w:rPr>
          <w:rFonts w:ascii="Times New Roman" w:eastAsia="Times New Roman" w:hAnsi="Times New Roman" w:cs="Times New Roman"/>
          <w:color w:val="000000"/>
          <w:sz w:val="24"/>
          <w:szCs w:val="24"/>
          <w:lang w:val="fr-FR" w:eastAsia="fr-FR"/>
        </w:rPr>
        <w:fldChar w:fldCharType="begin"/>
      </w:r>
      <w:r w:rsidRPr="00D63B81">
        <w:rPr>
          <w:rFonts w:ascii="Times New Roman" w:eastAsia="Times New Roman" w:hAnsi="Times New Roman" w:cs="Times New Roman"/>
          <w:color w:val="000000"/>
          <w:sz w:val="24"/>
          <w:szCs w:val="24"/>
          <w:lang w:val="es-ES" w:eastAsia="fr-FR"/>
        </w:rPr>
        <w:instrText xml:space="preserve"> HYPERLINK "http://www.vatican.va/roman_curia/congregations/ccscrlife/documents/rc_con_ccscrlife_doc_20140202_rallegratevi-lettera-consacrati_sp.html" \l "_ftn47" \o "" </w:instrText>
      </w:r>
      <w:r w:rsidRPr="00D63B81">
        <w:rPr>
          <w:rFonts w:ascii="Times New Roman" w:eastAsia="Times New Roman" w:hAnsi="Times New Roman" w:cs="Times New Roman"/>
          <w:color w:val="000000"/>
          <w:sz w:val="24"/>
          <w:szCs w:val="24"/>
          <w:lang w:val="fr-FR" w:eastAsia="fr-FR"/>
        </w:rPr>
        <w:fldChar w:fldCharType="separate"/>
      </w:r>
      <w:r w:rsidRPr="00D63B81">
        <w:rPr>
          <w:rFonts w:ascii="Times New Roman" w:eastAsia="Times New Roman" w:hAnsi="Times New Roman" w:cs="Times New Roman"/>
          <w:color w:val="0000FF"/>
          <w:sz w:val="24"/>
          <w:szCs w:val="24"/>
          <w:u w:val="single"/>
          <w:lang w:val="es-ES" w:eastAsia="fr-FR"/>
        </w:rPr>
        <w:t>[47]</w:t>
      </w:r>
      <w:r w:rsidRPr="00D63B81">
        <w:rPr>
          <w:rFonts w:ascii="Times New Roman" w:eastAsia="Times New Roman" w:hAnsi="Times New Roman" w:cs="Times New Roman"/>
          <w:color w:val="000000"/>
          <w:sz w:val="24"/>
          <w:szCs w:val="24"/>
          <w:lang w:val="fr-FR" w:eastAsia="fr-FR"/>
        </w:rPr>
        <w:fldChar w:fldCharType="end"/>
      </w:r>
      <w:bookmarkEnd w:id="6"/>
      <w:r w:rsidRPr="00D63B81">
        <w:rPr>
          <w:rFonts w:ascii="Times New Roman" w:eastAsia="Times New Roman" w:hAnsi="Times New Roman" w:cs="Times New Roman"/>
          <w:color w:val="000000"/>
          <w:sz w:val="24"/>
          <w:szCs w:val="24"/>
          <w:lang w:val="es-ES" w:eastAsia="fr-FR"/>
        </w:rPr>
        <w:t> bajo el signo de la consolación.</w:t>
      </w:r>
    </w:p>
    <w:p w:rsidR="008A4F5D" w:rsidRPr="00373F58" w:rsidRDefault="002F66D5" w:rsidP="00373F58">
      <w:pPr>
        <w:spacing w:before="100" w:beforeAutospacing="1" w:after="100" w:afterAutospacing="1" w:line="240" w:lineRule="auto"/>
        <w:jc w:val="both"/>
        <w:rPr>
          <w:rFonts w:ascii="Times New Roman" w:eastAsia="Times New Roman" w:hAnsi="Times New Roman" w:cs="Times New Roman"/>
          <w:color w:val="000000"/>
          <w:sz w:val="24"/>
          <w:szCs w:val="24"/>
          <w:lang w:val="es-ES" w:eastAsia="fr-FR"/>
        </w:rPr>
      </w:pPr>
      <w:r w:rsidRPr="00AB7F7B">
        <w:rPr>
          <w:rFonts w:ascii="Times New Roman" w:eastAsia="Times New Roman" w:hAnsi="Times New Roman" w:cs="Times New Roman"/>
          <w:b/>
          <w:color w:val="000000"/>
          <w:sz w:val="24"/>
          <w:szCs w:val="24"/>
          <w:u w:val="single"/>
          <w:lang w:val="es-ES" w:eastAsia="fr-FR"/>
        </w:rPr>
        <w:t xml:space="preserve"> En silencio, interiorizo:</w:t>
      </w:r>
      <w:r w:rsidR="00373F58">
        <w:rPr>
          <w:rFonts w:ascii="Times New Roman" w:eastAsia="Times New Roman" w:hAnsi="Times New Roman" w:cs="Times New Roman"/>
          <w:b/>
          <w:color w:val="000000"/>
          <w:sz w:val="24"/>
          <w:szCs w:val="24"/>
          <w:lang w:val="es-ES" w:eastAsia="fr-FR"/>
        </w:rPr>
        <w:t xml:space="preserve"> ¿Me he dejado abrazar por Dios? ¿Soy consciente que si no acojo el Dios misericordioso me sitúo al margen de la Historia de la salvación? ¿Cómo voy a mostrar, allá donde esté, la ternura de madre con la que Dios se inclina hacia nosotros?</w:t>
      </w:r>
    </w:p>
    <w:p w:rsidR="008A4F5D" w:rsidRPr="00373F58" w:rsidRDefault="008A4F5D" w:rsidP="00B6198D">
      <w:pPr>
        <w:spacing w:line="259" w:lineRule="auto"/>
        <w:ind w:firstLine="360"/>
        <w:jc w:val="both"/>
        <w:rPr>
          <w:rFonts w:ascii="Times New Roman" w:hAnsi="Times New Roman" w:cs="Times New Roman"/>
          <w:b/>
          <w:sz w:val="24"/>
          <w:szCs w:val="24"/>
          <w:lang w:val="es-ES"/>
        </w:rPr>
      </w:pPr>
      <w:r w:rsidRPr="00373F58">
        <w:rPr>
          <w:rFonts w:ascii="Times New Roman" w:hAnsi="Times New Roman" w:cs="Times New Roman"/>
          <w:b/>
          <w:sz w:val="24"/>
          <w:szCs w:val="24"/>
          <w:lang w:val="es-ES"/>
        </w:rPr>
        <w:t>3.- ¡</w:t>
      </w:r>
      <w:r w:rsidR="00B6198D" w:rsidRPr="00373F58">
        <w:rPr>
          <w:rFonts w:ascii="Times New Roman" w:hAnsi="Times New Roman" w:cs="Times New Roman"/>
          <w:b/>
          <w:sz w:val="24"/>
          <w:szCs w:val="24"/>
          <w:lang w:val="es-ES"/>
        </w:rPr>
        <w:t>Oremos!</w:t>
      </w:r>
    </w:p>
    <w:p w:rsidR="008A4F5D" w:rsidRPr="00373F58" w:rsidRDefault="00EC16BC" w:rsidP="008A4F5D">
      <w:pPr>
        <w:numPr>
          <w:ilvl w:val="0"/>
          <w:numId w:val="2"/>
        </w:numPr>
        <w:spacing w:line="254" w:lineRule="auto"/>
        <w:contextualSpacing/>
        <w:jc w:val="both"/>
        <w:rPr>
          <w:rFonts w:ascii="Times New Roman" w:hAnsi="Times New Roman" w:cs="Times New Roman"/>
          <w:b/>
          <w:sz w:val="24"/>
          <w:szCs w:val="24"/>
          <w:lang w:val="es-ES"/>
        </w:rPr>
      </w:pPr>
      <w:r w:rsidRPr="00373F58">
        <w:rPr>
          <w:rFonts w:ascii="Times New Roman" w:hAnsi="Times New Roman" w:cs="Times New Roman"/>
          <w:b/>
          <w:sz w:val="24"/>
          <w:szCs w:val="24"/>
          <w:lang w:val="es-ES"/>
        </w:rPr>
        <w:t xml:space="preserve">Pidamos </w:t>
      </w:r>
      <w:r w:rsidR="00373F58">
        <w:rPr>
          <w:rFonts w:ascii="Times New Roman" w:hAnsi="Times New Roman" w:cs="Times New Roman"/>
          <w:b/>
          <w:sz w:val="24"/>
          <w:szCs w:val="24"/>
          <w:lang w:val="es-ES"/>
        </w:rPr>
        <w:t>la capacidad de abrirnos a la ternura de Dios madre y la inteligencia necesaria para saber transmitirla</w:t>
      </w:r>
      <w:r w:rsidR="00550DFF" w:rsidRPr="00373F58">
        <w:rPr>
          <w:rFonts w:ascii="Times New Roman" w:hAnsi="Times New Roman" w:cs="Times New Roman"/>
          <w:b/>
          <w:sz w:val="24"/>
          <w:szCs w:val="24"/>
          <w:lang w:val="es-ES"/>
        </w:rPr>
        <w:t>.</w:t>
      </w:r>
      <w:r w:rsidR="004F0EDA" w:rsidRPr="00373F58">
        <w:rPr>
          <w:rFonts w:ascii="Times New Roman" w:hAnsi="Times New Roman" w:cs="Times New Roman"/>
          <w:b/>
          <w:sz w:val="24"/>
          <w:szCs w:val="24"/>
          <w:lang w:val="es-ES"/>
        </w:rPr>
        <w:t xml:space="preserve"> </w:t>
      </w:r>
    </w:p>
    <w:p w:rsidR="00B6219D" w:rsidRPr="00373F58" w:rsidRDefault="00B6219D" w:rsidP="00B6219D">
      <w:pPr>
        <w:spacing w:line="254" w:lineRule="auto"/>
        <w:ind w:left="720"/>
        <w:contextualSpacing/>
        <w:jc w:val="both"/>
        <w:rPr>
          <w:rFonts w:ascii="Times New Roman" w:hAnsi="Times New Roman" w:cs="Times New Roman"/>
          <w:b/>
          <w:sz w:val="24"/>
          <w:szCs w:val="24"/>
          <w:lang w:val="es-ES"/>
        </w:rPr>
      </w:pPr>
      <w:r w:rsidRPr="00373F58">
        <w:rPr>
          <w:rFonts w:ascii="Times New Roman" w:hAnsi="Times New Roman" w:cs="Times New Roman"/>
          <w:b/>
          <w:sz w:val="24"/>
          <w:szCs w:val="24"/>
          <w:lang w:val="es-ES"/>
        </w:rPr>
        <w:t xml:space="preserve"> </w:t>
      </w:r>
    </w:p>
    <w:p w:rsidR="0099206F" w:rsidRDefault="0099206F" w:rsidP="00AB7F7B">
      <w:pPr>
        <w:numPr>
          <w:ilvl w:val="0"/>
          <w:numId w:val="2"/>
        </w:numPr>
        <w:spacing w:line="254" w:lineRule="auto"/>
        <w:contextualSpacing/>
        <w:jc w:val="both"/>
        <w:rPr>
          <w:rFonts w:ascii="Times New Roman" w:hAnsi="Times New Roman" w:cs="Times New Roman"/>
          <w:b/>
          <w:sz w:val="24"/>
          <w:szCs w:val="24"/>
          <w:lang w:val="es-ES"/>
        </w:rPr>
      </w:pPr>
      <w:r>
        <w:rPr>
          <w:rFonts w:ascii="Times New Roman" w:hAnsi="Times New Roman" w:cs="Times New Roman"/>
          <w:b/>
          <w:sz w:val="24"/>
          <w:szCs w:val="24"/>
          <w:lang w:val="es-ES"/>
        </w:rPr>
        <w:t>Demos gracias</w:t>
      </w:r>
      <w:r w:rsidR="00550DFF" w:rsidRPr="00373F58">
        <w:rPr>
          <w:rFonts w:ascii="Times New Roman" w:hAnsi="Times New Roman" w:cs="Times New Roman"/>
          <w:b/>
          <w:sz w:val="24"/>
          <w:szCs w:val="24"/>
          <w:lang w:val="es-ES"/>
        </w:rPr>
        <w:t xml:space="preserve"> por las</w:t>
      </w:r>
      <w:r>
        <w:rPr>
          <w:rFonts w:ascii="Times New Roman" w:hAnsi="Times New Roman" w:cs="Times New Roman"/>
          <w:b/>
          <w:sz w:val="24"/>
          <w:szCs w:val="24"/>
          <w:lang w:val="es-ES"/>
        </w:rPr>
        <w:t xml:space="preserve"> HH Georgina Offory, Mary Mensa consagradas por Dios el 1 de agosto y llamadas a ser testigos de su misericordia.</w:t>
      </w:r>
    </w:p>
    <w:p w:rsidR="0099206F" w:rsidRDefault="0099206F" w:rsidP="0099206F">
      <w:pPr>
        <w:pStyle w:val="Paragraphedeliste"/>
        <w:rPr>
          <w:rFonts w:ascii="Times New Roman" w:hAnsi="Times New Roman" w:cs="Times New Roman"/>
          <w:b/>
          <w:sz w:val="24"/>
          <w:szCs w:val="24"/>
          <w:lang w:val="es-ES"/>
        </w:rPr>
      </w:pPr>
    </w:p>
    <w:p w:rsidR="0067091E" w:rsidRPr="00373F58" w:rsidRDefault="009E28F2" w:rsidP="00AB7F7B">
      <w:pPr>
        <w:numPr>
          <w:ilvl w:val="0"/>
          <w:numId w:val="2"/>
        </w:numPr>
        <w:spacing w:line="254" w:lineRule="auto"/>
        <w:contextualSpacing/>
        <w:jc w:val="both"/>
        <w:rPr>
          <w:rFonts w:ascii="Times New Roman" w:hAnsi="Times New Roman" w:cs="Times New Roman"/>
          <w:b/>
          <w:sz w:val="24"/>
          <w:szCs w:val="24"/>
          <w:lang w:val="es-ES"/>
        </w:rPr>
      </w:pPr>
      <w:r w:rsidRPr="00373F58">
        <w:rPr>
          <w:rFonts w:ascii="Times New Roman" w:hAnsi="Times New Roman" w:cs="Times New Roman"/>
          <w:b/>
          <w:sz w:val="24"/>
          <w:szCs w:val="24"/>
          <w:lang w:val="es-ES"/>
        </w:rPr>
        <w:t xml:space="preserve"> </w:t>
      </w:r>
      <w:r w:rsidR="0099206F">
        <w:rPr>
          <w:rFonts w:ascii="Times New Roman" w:hAnsi="Times New Roman" w:cs="Times New Roman"/>
          <w:b/>
          <w:sz w:val="24"/>
          <w:szCs w:val="24"/>
          <w:lang w:val="es-ES"/>
        </w:rPr>
        <w:t xml:space="preserve">Recemos por las HH </w:t>
      </w:r>
      <w:r w:rsidRPr="00373F58">
        <w:rPr>
          <w:rFonts w:ascii="Times New Roman" w:hAnsi="Times New Roman" w:cs="Times New Roman"/>
          <w:b/>
          <w:sz w:val="24"/>
          <w:szCs w:val="24"/>
          <w:lang w:val="es-ES"/>
        </w:rPr>
        <w:t>Kanga Cathérine y Yeo Marie-Noë</w:t>
      </w:r>
      <w:r w:rsidR="00550DFF" w:rsidRPr="00373F58">
        <w:rPr>
          <w:rFonts w:ascii="Times New Roman" w:hAnsi="Times New Roman" w:cs="Times New Roman"/>
          <w:b/>
          <w:sz w:val="24"/>
          <w:szCs w:val="24"/>
          <w:lang w:val="es-ES"/>
        </w:rPr>
        <w:t>lle</w:t>
      </w:r>
      <w:r w:rsidRPr="00373F58">
        <w:rPr>
          <w:rFonts w:ascii="Times New Roman" w:hAnsi="Times New Roman" w:cs="Times New Roman"/>
          <w:b/>
          <w:sz w:val="24"/>
          <w:szCs w:val="24"/>
          <w:lang w:val="es-ES"/>
        </w:rPr>
        <w:t>,</w:t>
      </w:r>
      <w:r w:rsidR="0099206F">
        <w:rPr>
          <w:rFonts w:ascii="Times New Roman" w:hAnsi="Times New Roman" w:cs="Times New Roman"/>
          <w:b/>
          <w:sz w:val="24"/>
          <w:szCs w:val="24"/>
          <w:lang w:val="es-ES"/>
        </w:rPr>
        <w:t xml:space="preserve"> que el 30 de</w:t>
      </w:r>
      <w:r w:rsidR="00550DFF" w:rsidRPr="00373F58">
        <w:rPr>
          <w:rFonts w:ascii="Times New Roman" w:hAnsi="Times New Roman" w:cs="Times New Roman"/>
          <w:b/>
          <w:sz w:val="24"/>
          <w:szCs w:val="24"/>
          <w:lang w:val="es-ES"/>
        </w:rPr>
        <w:t xml:space="preserve"> agosto y </w:t>
      </w:r>
      <w:r w:rsidR="0099206F">
        <w:rPr>
          <w:rFonts w:ascii="Times New Roman" w:hAnsi="Times New Roman" w:cs="Times New Roman"/>
          <w:b/>
          <w:sz w:val="24"/>
          <w:szCs w:val="24"/>
          <w:lang w:val="es-ES"/>
        </w:rPr>
        <w:t xml:space="preserve">el  12 de </w:t>
      </w:r>
      <w:r w:rsidR="00550DFF" w:rsidRPr="00373F58">
        <w:rPr>
          <w:rFonts w:ascii="Times New Roman" w:hAnsi="Times New Roman" w:cs="Times New Roman"/>
          <w:b/>
          <w:sz w:val="24"/>
          <w:szCs w:val="24"/>
          <w:lang w:val="es-ES"/>
        </w:rPr>
        <w:t>septiembre</w:t>
      </w:r>
      <w:r w:rsidR="0099206F">
        <w:rPr>
          <w:rFonts w:ascii="Times New Roman" w:hAnsi="Times New Roman" w:cs="Times New Roman"/>
          <w:b/>
          <w:sz w:val="24"/>
          <w:szCs w:val="24"/>
          <w:lang w:val="es-ES"/>
        </w:rPr>
        <w:t>, r</w:t>
      </w:r>
      <w:r w:rsidR="00F87F0B">
        <w:rPr>
          <w:rFonts w:ascii="Times New Roman" w:hAnsi="Times New Roman" w:cs="Times New Roman"/>
          <w:b/>
          <w:sz w:val="24"/>
          <w:szCs w:val="24"/>
          <w:lang w:val="es-ES"/>
        </w:rPr>
        <w:t>e</w:t>
      </w:r>
      <w:r w:rsidR="0099206F">
        <w:rPr>
          <w:rFonts w:ascii="Times New Roman" w:hAnsi="Times New Roman" w:cs="Times New Roman"/>
          <w:b/>
          <w:sz w:val="24"/>
          <w:szCs w:val="24"/>
          <w:lang w:val="es-ES"/>
        </w:rPr>
        <w:t>spectivamente,</w:t>
      </w:r>
      <w:r w:rsidR="00550DFF" w:rsidRPr="00373F58">
        <w:rPr>
          <w:rFonts w:ascii="Times New Roman" w:hAnsi="Times New Roman" w:cs="Times New Roman"/>
          <w:b/>
          <w:sz w:val="24"/>
          <w:szCs w:val="24"/>
          <w:lang w:val="es-ES"/>
        </w:rPr>
        <w:t xml:space="preserve"> pronunciarán sus </w:t>
      </w:r>
      <w:r w:rsidRPr="00373F58">
        <w:rPr>
          <w:rFonts w:ascii="Times New Roman" w:hAnsi="Times New Roman" w:cs="Times New Roman"/>
          <w:b/>
          <w:sz w:val="24"/>
          <w:szCs w:val="24"/>
          <w:lang w:val="es-ES"/>
        </w:rPr>
        <w:t>votos de</w:t>
      </w:r>
      <w:r w:rsidR="00550DFF" w:rsidRPr="00373F58">
        <w:rPr>
          <w:rFonts w:ascii="Times New Roman" w:hAnsi="Times New Roman" w:cs="Times New Roman"/>
          <w:b/>
          <w:sz w:val="24"/>
          <w:szCs w:val="24"/>
          <w:lang w:val="es-ES"/>
        </w:rPr>
        <w:t>fini</w:t>
      </w:r>
      <w:r w:rsidR="0099206F">
        <w:rPr>
          <w:rFonts w:ascii="Times New Roman" w:hAnsi="Times New Roman" w:cs="Times New Roman"/>
          <w:b/>
          <w:sz w:val="24"/>
          <w:szCs w:val="24"/>
          <w:lang w:val="es-ES"/>
        </w:rPr>
        <w:t>tivos; que sientan la ternura de Dios, que la acojan y que la transmitan</w:t>
      </w:r>
      <w:r w:rsidRPr="00373F58">
        <w:rPr>
          <w:rFonts w:ascii="Times New Roman" w:hAnsi="Times New Roman" w:cs="Times New Roman"/>
          <w:b/>
          <w:sz w:val="24"/>
          <w:szCs w:val="24"/>
          <w:lang w:val="es-ES"/>
        </w:rPr>
        <w:t>.</w:t>
      </w:r>
    </w:p>
    <w:p w:rsidR="00AB7F7B" w:rsidRPr="00373F58" w:rsidRDefault="00AB7F7B" w:rsidP="00AB7F7B">
      <w:pPr>
        <w:spacing w:line="254" w:lineRule="auto"/>
        <w:contextualSpacing/>
        <w:jc w:val="both"/>
        <w:rPr>
          <w:rFonts w:ascii="Times New Roman" w:hAnsi="Times New Roman" w:cs="Times New Roman"/>
          <w:b/>
          <w:sz w:val="24"/>
          <w:szCs w:val="24"/>
          <w:lang w:val="es-ES"/>
        </w:rPr>
      </w:pPr>
    </w:p>
    <w:p w:rsidR="0067091E" w:rsidRPr="00373F58" w:rsidRDefault="0067091E" w:rsidP="0067091E">
      <w:pPr>
        <w:numPr>
          <w:ilvl w:val="0"/>
          <w:numId w:val="2"/>
        </w:numPr>
        <w:spacing w:line="254" w:lineRule="auto"/>
        <w:contextualSpacing/>
        <w:jc w:val="both"/>
        <w:rPr>
          <w:rFonts w:ascii="Times New Roman" w:hAnsi="Times New Roman" w:cs="Times New Roman"/>
          <w:b/>
          <w:sz w:val="24"/>
          <w:szCs w:val="24"/>
          <w:lang w:val="es-ES"/>
        </w:rPr>
      </w:pPr>
      <w:r w:rsidRPr="00373F58">
        <w:rPr>
          <w:rFonts w:ascii="Times New Roman" w:hAnsi="Times New Roman" w:cs="Times New Roman"/>
          <w:b/>
          <w:sz w:val="24"/>
          <w:szCs w:val="24"/>
          <w:lang w:val="es-ES"/>
        </w:rPr>
        <w:lastRenderedPageBreak/>
        <w:t>Oremos por Hna Foresta Kikwenzi Ki</w:t>
      </w:r>
      <w:r w:rsidR="00F87F0B">
        <w:rPr>
          <w:rFonts w:ascii="Times New Roman" w:hAnsi="Times New Roman" w:cs="Times New Roman"/>
          <w:b/>
          <w:sz w:val="24"/>
          <w:szCs w:val="24"/>
          <w:lang w:val="es-ES"/>
        </w:rPr>
        <w:t>nzanza que termina el Noviciado el día 30 de Agosto</w:t>
      </w:r>
      <w:r w:rsidRPr="00373F58">
        <w:rPr>
          <w:rFonts w:ascii="Times New Roman" w:hAnsi="Times New Roman" w:cs="Times New Roman"/>
          <w:b/>
          <w:sz w:val="24"/>
          <w:szCs w:val="24"/>
          <w:lang w:val="es-ES"/>
        </w:rPr>
        <w:t xml:space="preserve"> </w:t>
      </w:r>
      <w:r w:rsidR="00F87F0B">
        <w:rPr>
          <w:rFonts w:ascii="Times New Roman" w:hAnsi="Times New Roman" w:cs="Times New Roman"/>
          <w:b/>
          <w:sz w:val="24"/>
          <w:szCs w:val="24"/>
          <w:lang w:val="es-ES"/>
        </w:rPr>
        <w:t>y que, pronunciando sus primeros votos, será llamada a repartir misericordia allá donde la lleve la obediencia.</w:t>
      </w:r>
    </w:p>
    <w:p w:rsidR="008A4F5D" w:rsidRPr="00373F58" w:rsidRDefault="00F87F0B" w:rsidP="008A4F5D">
      <w:pPr>
        <w:spacing w:line="254" w:lineRule="auto"/>
        <w:ind w:left="720"/>
        <w:contextualSpacing/>
        <w:rPr>
          <w:rFonts w:ascii="Times New Roman" w:hAnsi="Times New Roman" w:cs="Times New Roman"/>
          <w:b/>
          <w:sz w:val="24"/>
          <w:szCs w:val="24"/>
          <w:lang w:val="es-ES"/>
        </w:rPr>
      </w:pPr>
      <w:r>
        <w:rPr>
          <w:rFonts w:ascii="Times New Roman" w:hAnsi="Times New Roman" w:cs="Times New Roman"/>
          <w:b/>
          <w:sz w:val="24"/>
          <w:szCs w:val="24"/>
          <w:lang w:val="es-ES"/>
        </w:rPr>
        <w:t xml:space="preserve"> </w:t>
      </w:r>
    </w:p>
    <w:p w:rsidR="00FE31A2" w:rsidRPr="00373F58" w:rsidRDefault="00FE31A2" w:rsidP="00FE31A2">
      <w:pPr>
        <w:numPr>
          <w:ilvl w:val="0"/>
          <w:numId w:val="2"/>
        </w:numPr>
        <w:spacing w:line="254" w:lineRule="auto"/>
        <w:contextualSpacing/>
        <w:jc w:val="both"/>
        <w:rPr>
          <w:rFonts w:ascii="Times New Roman" w:eastAsia="Calibri" w:hAnsi="Times New Roman" w:cs="Times New Roman"/>
          <w:b/>
          <w:sz w:val="24"/>
          <w:szCs w:val="24"/>
          <w:lang w:val="es-ES"/>
        </w:rPr>
      </w:pPr>
      <w:r w:rsidRPr="00373F58">
        <w:rPr>
          <w:rFonts w:ascii="Times New Roman" w:eastAsia="Calibri" w:hAnsi="Times New Roman" w:cs="Times New Roman"/>
          <w:b/>
          <w:sz w:val="24"/>
          <w:szCs w:val="24"/>
          <w:lang w:val="es-ES"/>
        </w:rPr>
        <w:t xml:space="preserve">Hermanas Manuela Marco y Gema Gil  celebran las Bodas de Oro, Hermana Ana Silvia Escanero </w:t>
      </w:r>
      <w:r w:rsidR="00F87F0B">
        <w:rPr>
          <w:rFonts w:ascii="Times New Roman" w:eastAsia="Calibri" w:hAnsi="Times New Roman" w:cs="Times New Roman"/>
          <w:b/>
          <w:sz w:val="24"/>
          <w:szCs w:val="24"/>
          <w:lang w:val="es-ES"/>
        </w:rPr>
        <w:t>ha</w:t>
      </w:r>
      <w:r w:rsidRPr="00373F58">
        <w:rPr>
          <w:rFonts w:ascii="Times New Roman" w:eastAsia="Calibri" w:hAnsi="Times New Roman" w:cs="Times New Roman"/>
          <w:b/>
          <w:sz w:val="24"/>
          <w:szCs w:val="24"/>
          <w:lang w:val="es-ES"/>
        </w:rPr>
        <w:t xml:space="preserve"> celebra</w:t>
      </w:r>
      <w:r w:rsidR="00F87F0B">
        <w:rPr>
          <w:rFonts w:ascii="Times New Roman" w:eastAsia="Calibri" w:hAnsi="Times New Roman" w:cs="Times New Roman"/>
          <w:b/>
          <w:sz w:val="24"/>
          <w:szCs w:val="24"/>
          <w:lang w:val="es-ES"/>
        </w:rPr>
        <w:t>do</w:t>
      </w:r>
      <w:r w:rsidRPr="00373F58">
        <w:rPr>
          <w:rFonts w:ascii="Times New Roman" w:eastAsia="Calibri" w:hAnsi="Times New Roman" w:cs="Times New Roman"/>
          <w:b/>
          <w:sz w:val="24"/>
          <w:szCs w:val="24"/>
          <w:lang w:val="es-ES"/>
        </w:rPr>
        <w:t xml:space="preserve"> las</w:t>
      </w:r>
      <w:r w:rsidR="00F87F0B">
        <w:rPr>
          <w:rFonts w:ascii="Times New Roman" w:eastAsia="Calibri" w:hAnsi="Times New Roman" w:cs="Times New Roman"/>
          <w:b/>
          <w:sz w:val="24"/>
          <w:szCs w:val="24"/>
          <w:lang w:val="es-ES"/>
        </w:rPr>
        <w:t xml:space="preserve"> Bodas de Plata. Que este momento de sus vidas sea les haga experimentar con fuerza el amor con el que Dios las ama</w:t>
      </w:r>
      <w:r w:rsidRPr="00373F58">
        <w:rPr>
          <w:rFonts w:ascii="Times New Roman" w:eastAsia="Calibri" w:hAnsi="Times New Roman" w:cs="Times New Roman"/>
          <w:b/>
          <w:sz w:val="24"/>
          <w:szCs w:val="24"/>
          <w:lang w:val="es-ES"/>
        </w:rPr>
        <w:t xml:space="preserve">. </w:t>
      </w:r>
    </w:p>
    <w:p w:rsidR="00AB7F7B" w:rsidRPr="00373F58" w:rsidRDefault="00AB7F7B" w:rsidP="00AB7F7B">
      <w:pPr>
        <w:spacing w:line="254" w:lineRule="auto"/>
        <w:contextualSpacing/>
        <w:jc w:val="both"/>
        <w:rPr>
          <w:rFonts w:ascii="Times New Roman" w:hAnsi="Times New Roman" w:cs="Times New Roman"/>
          <w:b/>
          <w:sz w:val="24"/>
          <w:szCs w:val="24"/>
          <w:lang w:val="es-ES"/>
        </w:rPr>
      </w:pPr>
    </w:p>
    <w:p w:rsidR="00AB7F7B" w:rsidRPr="00373F58" w:rsidRDefault="002B7338" w:rsidP="008A4F5D">
      <w:pPr>
        <w:numPr>
          <w:ilvl w:val="0"/>
          <w:numId w:val="2"/>
        </w:numPr>
        <w:spacing w:line="254" w:lineRule="auto"/>
        <w:contextualSpacing/>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Pidamos a Dios </w:t>
      </w:r>
      <w:r w:rsidR="00AB7F7B" w:rsidRPr="00373F58">
        <w:rPr>
          <w:rFonts w:ascii="Times New Roman" w:hAnsi="Times New Roman" w:cs="Times New Roman"/>
          <w:b/>
          <w:sz w:val="24"/>
          <w:szCs w:val="24"/>
          <w:lang w:val="es-ES"/>
        </w:rPr>
        <w:t xml:space="preserve">vocaciones </w:t>
      </w:r>
      <w:r>
        <w:rPr>
          <w:rFonts w:ascii="Times New Roman" w:hAnsi="Times New Roman" w:cs="Times New Roman"/>
          <w:b/>
          <w:sz w:val="24"/>
          <w:szCs w:val="24"/>
          <w:lang w:val="es-ES"/>
        </w:rPr>
        <w:t>para nuestra Congregación.</w:t>
      </w:r>
      <w:r w:rsidR="0091547D">
        <w:rPr>
          <w:rFonts w:ascii="Times New Roman" w:hAnsi="Times New Roman" w:cs="Times New Roman"/>
          <w:b/>
          <w:sz w:val="24"/>
          <w:szCs w:val="24"/>
          <w:lang w:val="es-ES"/>
        </w:rPr>
        <w:t xml:space="preserve"> Una vocación para cada Comunidad de la Delegación.</w:t>
      </w:r>
      <w:bookmarkStart w:id="7" w:name="_GoBack"/>
      <w:bookmarkEnd w:id="7"/>
    </w:p>
    <w:p w:rsidR="008A4F5D" w:rsidRPr="00373F58" w:rsidRDefault="008A4F5D" w:rsidP="008A4F5D">
      <w:pPr>
        <w:jc w:val="both"/>
        <w:rPr>
          <w:rFonts w:ascii="Times New Roman" w:eastAsia="Times New Roman" w:hAnsi="Times New Roman" w:cs="Times New Roman"/>
          <w:b/>
          <w:color w:val="000000"/>
          <w:sz w:val="24"/>
          <w:szCs w:val="24"/>
          <w:lang w:val="es-ES" w:eastAsia="fr-FR"/>
        </w:rPr>
      </w:pPr>
    </w:p>
    <w:sectPr w:rsidR="008A4F5D" w:rsidRPr="00373F58" w:rsidSect="004F0EDA">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D1AC0"/>
    <w:multiLevelType w:val="hybridMultilevel"/>
    <w:tmpl w:val="B8A08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4D3663"/>
    <w:multiLevelType w:val="hybridMultilevel"/>
    <w:tmpl w:val="80FCA4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1414289"/>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6522CA2"/>
    <w:multiLevelType w:val="hybridMultilevel"/>
    <w:tmpl w:val="E5D6C12C"/>
    <w:lvl w:ilvl="0" w:tplc="B0D43D3C">
      <w:start w:val="1"/>
      <w:numFmt w:val="decimal"/>
      <w:lvlText w:val="%1."/>
      <w:lvlJc w:val="left"/>
      <w:pPr>
        <w:ind w:left="107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A1"/>
    <w:rsid w:val="00056ED0"/>
    <w:rsid w:val="0012022D"/>
    <w:rsid w:val="001B5DBF"/>
    <w:rsid w:val="001B78CB"/>
    <w:rsid w:val="002578D2"/>
    <w:rsid w:val="002B7338"/>
    <w:rsid w:val="002F66D5"/>
    <w:rsid w:val="00340927"/>
    <w:rsid w:val="00347C73"/>
    <w:rsid w:val="00373F58"/>
    <w:rsid w:val="003A51C6"/>
    <w:rsid w:val="004B7ED1"/>
    <w:rsid w:val="004F0EDA"/>
    <w:rsid w:val="00522B35"/>
    <w:rsid w:val="00550DFF"/>
    <w:rsid w:val="0067091E"/>
    <w:rsid w:val="007D49FE"/>
    <w:rsid w:val="008747A1"/>
    <w:rsid w:val="008A4F5D"/>
    <w:rsid w:val="0091547D"/>
    <w:rsid w:val="009507DB"/>
    <w:rsid w:val="0099206F"/>
    <w:rsid w:val="009E28F2"/>
    <w:rsid w:val="00A10C9F"/>
    <w:rsid w:val="00A738F9"/>
    <w:rsid w:val="00AB7F7B"/>
    <w:rsid w:val="00B14B3A"/>
    <w:rsid w:val="00B6198D"/>
    <w:rsid w:val="00B6219D"/>
    <w:rsid w:val="00BA5395"/>
    <w:rsid w:val="00C42FA5"/>
    <w:rsid w:val="00D63B81"/>
    <w:rsid w:val="00D67218"/>
    <w:rsid w:val="00E31306"/>
    <w:rsid w:val="00EA24B5"/>
    <w:rsid w:val="00EC16BC"/>
    <w:rsid w:val="00EF061B"/>
    <w:rsid w:val="00F65D91"/>
    <w:rsid w:val="00F87F0B"/>
    <w:rsid w:val="00FE279A"/>
    <w:rsid w:val="00FE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DC312-D50B-4E88-BC44-E280CB6F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A1"/>
    <w:pPr>
      <w:spacing w:line="25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747A1"/>
    <w:rPr>
      <w:color w:val="0000FF"/>
      <w:u w:val="single"/>
    </w:rPr>
  </w:style>
  <w:style w:type="paragraph" w:styleId="Paragraphedeliste">
    <w:name w:val="List Paragraph"/>
    <w:basedOn w:val="Normal"/>
    <w:uiPriority w:val="34"/>
    <w:qFormat/>
    <w:rsid w:val="008A4F5D"/>
    <w:pPr>
      <w:spacing w:line="254" w:lineRule="auto"/>
      <w:ind w:left="720"/>
      <w:contextualSpacing/>
    </w:pPr>
  </w:style>
  <w:style w:type="paragraph" w:styleId="NormalWeb">
    <w:name w:val="Normal (Web)"/>
    <w:basedOn w:val="Normal"/>
    <w:uiPriority w:val="99"/>
    <w:semiHidden/>
    <w:unhideWhenUsed/>
    <w:rsid w:val="00F65D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998387">
      <w:bodyDiv w:val="1"/>
      <w:marLeft w:val="0"/>
      <w:marRight w:val="0"/>
      <w:marTop w:val="0"/>
      <w:marBottom w:val="0"/>
      <w:divBdr>
        <w:top w:val="none" w:sz="0" w:space="0" w:color="auto"/>
        <w:left w:val="none" w:sz="0" w:space="0" w:color="auto"/>
        <w:bottom w:val="none" w:sz="0" w:space="0" w:color="auto"/>
        <w:right w:val="none" w:sz="0" w:space="0" w:color="auto"/>
      </w:divBdr>
    </w:div>
    <w:div w:id="752361475">
      <w:bodyDiv w:val="1"/>
      <w:marLeft w:val="0"/>
      <w:marRight w:val="0"/>
      <w:marTop w:val="0"/>
      <w:marBottom w:val="0"/>
      <w:divBdr>
        <w:top w:val="none" w:sz="0" w:space="0" w:color="auto"/>
        <w:left w:val="none" w:sz="0" w:space="0" w:color="auto"/>
        <w:bottom w:val="none" w:sz="0" w:space="0" w:color="auto"/>
        <w:right w:val="none" w:sz="0" w:space="0" w:color="auto"/>
      </w:divBdr>
    </w:div>
    <w:div w:id="186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998</Words>
  <Characters>5494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31</cp:revision>
  <dcterms:created xsi:type="dcterms:W3CDTF">2015-04-28T21:46:00Z</dcterms:created>
  <dcterms:modified xsi:type="dcterms:W3CDTF">2015-08-04T12:18:00Z</dcterms:modified>
</cp:coreProperties>
</file>